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A1EB" w14:textId="77777777" w:rsidR="00BC15E0" w:rsidRPr="0072259A" w:rsidRDefault="00BC15E0" w:rsidP="00BC15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14:paraId="50D55FE7" w14:textId="4CA9CB13" w:rsidR="00BC15E0" w:rsidRPr="0072259A" w:rsidRDefault="009524A9" w:rsidP="0072259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b/>
          <w:bCs/>
          <w:caps/>
          <w:color w:val="000000"/>
          <w:sz w:val="20"/>
          <w:szCs w:val="20"/>
          <w:u w:val="single"/>
        </w:rPr>
        <w:t>AUTHORI</w:t>
      </w:r>
      <w:r w:rsidRPr="00F60F71">
        <w:rPr>
          <w:rFonts w:asciiTheme="minorHAnsi" w:hAnsiTheme="minorHAnsi" w:cstheme="minorHAnsi"/>
          <w:b/>
          <w:bCs/>
          <w:caps/>
          <w:color w:val="000000"/>
          <w:sz w:val="20"/>
          <w:szCs w:val="20"/>
          <w:u w:val="single"/>
        </w:rPr>
        <w:t>Z</w:t>
      </w:r>
      <w:r w:rsidRPr="0072259A">
        <w:rPr>
          <w:rFonts w:asciiTheme="minorHAnsi" w:hAnsiTheme="minorHAnsi" w:cstheme="minorHAnsi"/>
          <w:b/>
          <w:bCs/>
          <w:caps/>
          <w:color w:val="000000"/>
          <w:sz w:val="20"/>
          <w:szCs w:val="20"/>
          <w:u w:val="single"/>
        </w:rPr>
        <w:t xml:space="preserve">ATION </w:t>
      </w:r>
      <w:r w:rsidR="004655FC" w:rsidRPr="0072259A">
        <w:rPr>
          <w:rFonts w:asciiTheme="minorHAnsi" w:hAnsiTheme="minorHAnsi" w:cstheme="minorHAnsi"/>
          <w:b/>
          <w:bCs/>
          <w:caps/>
          <w:color w:val="000000"/>
          <w:sz w:val="20"/>
          <w:szCs w:val="20"/>
          <w:u w:val="single"/>
        </w:rPr>
        <w:t xml:space="preserve">FOR SOFTWARE ACCESS TO </w:t>
      </w:r>
      <w:r w:rsidR="00D755B6" w:rsidRPr="0072259A">
        <w:rPr>
          <w:rFonts w:asciiTheme="minorHAnsi" w:hAnsiTheme="minorHAnsi" w:cstheme="minorHAnsi"/>
          <w:b/>
          <w:bCs/>
          <w:caps/>
          <w:color w:val="000000"/>
          <w:sz w:val="20"/>
          <w:szCs w:val="20"/>
          <w:u w:val="single"/>
        </w:rPr>
        <w:t xml:space="preserve">THE </w:t>
      </w:r>
      <w:r w:rsidR="00BC15E0" w:rsidRPr="0072259A">
        <w:rPr>
          <w:rFonts w:asciiTheme="minorHAnsi" w:hAnsiTheme="minorHAnsi" w:cstheme="minorHAnsi"/>
          <w:b/>
          <w:bCs/>
          <w:caps/>
          <w:color w:val="000000"/>
          <w:sz w:val="20"/>
          <w:szCs w:val="20"/>
          <w:u w:val="single"/>
        </w:rPr>
        <w:t>CUSTOMER</w:t>
      </w:r>
      <w:r w:rsidR="004655FC" w:rsidRPr="0072259A">
        <w:rPr>
          <w:rFonts w:asciiTheme="minorHAnsi" w:hAnsiTheme="minorHAnsi" w:cstheme="minorHAnsi"/>
          <w:b/>
          <w:bCs/>
          <w:caps/>
          <w:color w:val="000000"/>
          <w:sz w:val="20"/>
          <w:szCs w:val="20"/>
          <w:u w:val="single"/>
        </w:rPr>
        <w:t>'S</w:t>
      </w:r>
      <w:r w:rsidR="00BC15E0" w:rsidRPr="0072259A">
        <w:rPr>
          <w:rFonts w:asciiTheme="minorHAnsi" w:hAnsiTheme="minorHAnsi" w:cstheme="minorHAnsi"/>
          <w:b/>
          <w:bCs/>
          <w:caps/>
          <w:color w:val="000000"/>
          <w:sz w:val="20"/>
          <w:szCs w:val="20"/>
          <w:u w:val="single"/>
        </w:rPr>
        <w:t xml:space="preserve"> SERVICES </w:t>
      </w:r>
    </w:p>
    <w:p w14:paraId="4ABB0663" w14:textId="77777777" w:rsidR="00044BC6" w:rsidRPr="00F60F71" w:rsidRDefault="00044BC6" w:rsidP="00044BC6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849C3CC" w14:textId="2014B0E2" w:rsidR="009524A9" w:rsidRPr="0072259A" w:rsidRDefault="009524A9" w:rsidP="0072259A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>This Authorization for Software Access to the Customer’s Service (this “</w:t>
      </w:r>
      <w:r w:rsidRPr="0072259A">
        <w:rPr>
          <w:rFonts w:asciiTheme="minorHAnsi" w:hAnsiTheme="minorHAnsi" w:cstheme="minorHAnsi"/>
          <w:color w:val="000000"/>
          <w:sz w:val="20"/>
          <w:szCs w:val="20"/>
          <w:u w:val="single"/>
        </w:rPr>
        <w:t>Authorization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”) is by and between OVH US LLC dba OVHcloud™, a Del</w:t>
      </w:r>
      <w:r w:rsidR="00F60F71" w:rsidRPr="0072259A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ware limited liability company, with offices at 11480 Commerce Park Dr., Suite 500, Reston, VA 20191 (“</w:t>
      </w:r>
      <w:r w:rsidRPr="0072259A">
        <w:rPr>
          <w:rFonts w:asciiTheme="minorHAnsi" w:hAnsiTheme="minorHAnsi" w:cstheme="minorHAnsi"/>
          <w:color w:val="000000"/>
          <w:sz w:val="20"/>
          <w:szCs w:val="20"/>
          <w:u w:val="single"/>
        </w:rPr>
        <w:t>OVHcloud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”), and [</w:t>
      </w:r>
      <w:r w:rsidRPr="0072259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Customer Name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], a [</w:t>
      </w:r>
      <w:r w:rsidRPr="0072259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State/Country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] [</w:t>
      </w:r>
      <w:r w:rsidRPr="0072259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Entity type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], with offices</w:t>
      </w:r>
      <w:r w:rsidR="00F60F71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at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[</w:t>
      </w:r>
      <w:r w:rsidRPr="0072259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Address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] (</w:t>
      </w:r>
      <w:r w:rsidR="00F60F71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“</w:t>
      </w:r>
      <w:r w:rsidRPr="0072259A">
        <w:rPr>
          <w:rFonts w:asciiTheme="minorHAnsi" w:hAnsiTheme="minorHAnsi" w:cstheme="minorHAnsi"/>
          <w:color w:val="000000"/>
          <w:sz w:val="20"/>
          <w:szCs w:val="20"/>
          <w:u w:val="single"/>
        </w:rPr>
        <w:t>Customer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”). OVHcloud and the Customer being hereinafter referred to as "Party" individually and "Parties" collectively.</w:t>
      </w:r>
      <w:r w:rsidR="0054601B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This Authorization shall become effective upon the date of the last signature set forth below</w:t>
      </w:r>
      <w:r w:rsidR="00F60F71" w:rsidRPr="0072259A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BC15E0" w:rsidRPr="0072259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636BC0F9" w14:textId="77777777" w:rsidR="009524A9" w:rsidRPr="00F60F71" w:rsidRDefault="009524A9" w:rsidP="0054601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14:paraId="4B68D4A4" w14:textId="4CAEA7E4" w:rsidR="00BC15E0" w:rsidRPr="0072259A" w:rsidRDefault="00BC15E0" w:rsidP="00722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Preamble</w:t>
      </w:r>
    </w:p>
    <w:p w14:paraId="4F3145E1" w14:textId="77777777" w:rsidR="009524A9" w:rsidRPr="00F60F71" w:rsidRDefault="009524A9" w:rsidP="0054601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AFDEFD2" w14:textId="345B0D17" w:rsidR="00BC15E0" w:rsidRPr="0072259A" w:rsidRDefault="00BC15E0" w:rsidP="0072259A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4F54CF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ursuant to </w:t>
      </w:r>
      <w:r w:rsidR="009C140B" w:rsidRPr="00F60F71">
        <w:rPr>
          <w:rFonts w:cstheme="minorHAnsi"/>
          <w:color w:val="000000"/>
          <w:sz w:val="20"/>
          <w:szCs w:val="20"/>
        </w:rPr>
        <w:t xml:space="preserve">the </w:t>
      </w:r>
      <w:r w:rsidR="009C140B" w:rsidRPr="0072259A">
        <w:rPr>
          <w:rFonts w:asciiTheme="minorHAnsi" w:hAnsiTheme="minorHAnsi" w:cstheme="minorHAnsi"/>
          <w:color w:val="000000"/>
          <w:sz w:val="20"/>
          <w:szCs w:val="20"/>
        </w:rPr>
        <w:t>OVHcloud Terms of Service</w:t>
      </w:r>
      <w:r w:rsidR="005C3231" w:rsidRPr="00F60F71">
        <w:rPr>
          <w:rFonts w:cstheme="minorHAnsi"/>
          <w:color w:val="000000"/>
          <w:sz w:val="20"/>
          <w:szCs w:val="20"/>
        </w:rPr>
        <w:t xml:space="preserve">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(the "</w:t>
      </w:r>
      <w:r w:rsidR="009C140B" w:rsidRPr="0072259A">
        <w:rPr>
          <w:rFonts w:asciiTheme="minorHAnsi" w:hAnsiTheme="minorHAnsi" w:cstheme="minorHAnsi"/>
          <w:color w:val="000000"/>
          <w:sz w:val="20"/>
          <w:szCs w:val="20"/>
          <w:u w:val="single"/>
        </w:rPr>
        <w:t>Agreement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"), </w:t>
      </w:r>
      <w:proofErr w:type="spellStart"/>
      <w:r w:rsidRPr="0072259A">
        <w:rPr>
          <w:rFonts w:asciiTheme="minorHAnsi" w:hAnsiTheme="minorHAnsi" w:cstheme="minorHAnsi"/>
          <w:color w:val="000000"/>
          <w:sz w:val="20"/>
          <w:szCs w:val="20"/>
        </w:rPr>
        <w:t>OVH</w:t>
      </w:r>
      <w:r w:rsidR="0054601B" w:rsidRPr="00F60F71">
        <w:rPr>
          <w:rFonts w:cstheme="minorHAnsi"/>
          <w:color w:val="000000"/>
          <w:sz w:val="20"/>
          <w:szCs w:val="20"/>
        </w:rPr>
        <w:t>cloud</w:t>
      </w:r>
      <w:proofErr w:type="spellEnd"/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C1022" w:rsidRPr="0072259A">
        <w:rPr>
          <w:rFonts w:asciiTheme="minorHAnsi" w:hAnsiTheme="minorHAnsi" w:cstheme="minorHAnsi"/>
          <w:color w:val="000000"/>
          <w:sz w:val="20"/>
          <w:szCs w:val="20"/>
        </w:rPr>
        <w:t>provides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the </w:t>
      </w:r>
      <w:r w:rsidR="00EA3402" w:rsidRPr="0072259A">
        <w:rPr>
          <w:rFonts w:asciiTheme="minorHAnsi" w:hAnsiTheme="minorHAnsi" w:cstheme="minorHAnsi"/>
          <w:color w:val="000000"/>
          <w:sz w:val="20"/>
          <w:szCs w:val="20"/>
        </w:rPr>
        <w:t>Customer</w:t>
      </w:r>
      <w:r w:rsidR="00BC1022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with access to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IT infrastructures and resources</w:t>
      </w:r>
      <w:r w:rsidR="00BC1022" w:rsidRPr="0072259A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852DA" w:rsidRPr="0072259A">
        <w:rPr>
          <w:rFonts w:asciiTheme="minorHAnsi" w:hAnsiTheme="minorHAnsi" w:cstheme="minorHAnsi"/>
          <w:color w:val="000000"/>
          <w:sz w:val="20"/>
          <w:szCs w:val="20"/>
        </w:rPr>
        <w:t>including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third-party products, such as</w:t>
      </w:r>
      <w:r w:rsidR="003852DA" w:rsidRPr="0072259A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in this case, Microsoft Windows products ("</w:t>
      </w:r>
      <w:r w:rsidRPr="0072259A">
        <w:rPr>
          <w:rFonts w:asciiTheme="minorHAnsi" w:hAnsiTheme="minorHAnsi" w:cstheme="minorHAnsi"/>
          <w:color w:val="000000"/>
          <w:sz w:val="20"/>
          <w:szCs w:val="20"/>
          <w:u w:val="single"/>
        </w:rPr>
        <w:t>Services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").</w:t>
      </w:r>
      <w:r w:rsidR="00DE4015" w:rsidRPr="0072259A">
        <w:rPr>
          <w:rFonts w:asciiTheme="minorHAnsi" w:hAnsiTheme="minorHAnsi" w:cstheme="minorHAnsi"/>
          <w:color w:val="000000"/>
          <w:sz w:val="20"/>
          <w:szCs w:val="20"/>
        </w:rPr>
        <w:t>For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this provision of third party products, the Customer </w:t>
      </w:r>
      <w:r w:rsidR="009C140B" w:rsidRPr="0072259A">
        <w:rPr>
          <w:rFonts w:asciiTheme="minorHAnsi" w:hAnsiTheme="minorHAnsi" w:cstheme="minorHAnsi"/>
          <w:color w:val="000000"/>
          <w:sz w:val="20"/>
          <w:szCs w:val="20"/>
        </w:rPr>
        <w:t>agree</w:t>
      </w:r>
      <w:r w:rsidR="009C140B" w:rsidRPr="00F60F71"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="009C140B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655FC" w:rsidRPr="0072259A">
        <w:rPr>
          <w:rFonts w:asciiTheme="minorHAnsi" w:hAnsiTheme="minorHAnsi" w:cstheme="minorHAnsi"/>
          <w:color w:val="000000"/>
          <w:sz w:val="20"/>
          <w:szCs w:val="20"/>
        </w:rPr>
        <w:t>to respect the Microsoft licens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ing terms</w:t>
      </w:r>
      <w:r w:rsidR="00B2641C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which </w:t>
      </w:r>
      <w:r w:rsidR="004655FC" w:rsidRPr="0072259A">
        <w:rPr>
          <w:rFonts w:asciiTheme="minorHAnsi" w:hAnsiTheme="minorHAnsi" w:cstheme="minorHAnsi"/>
          <w:color w:val="000000"/>
          <w:sz w:val="20"/>
          <w:szCs w:val="20"/>
        </w:rPr>
        <w:t>provide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for the audit</w:t>
      </w:r>
      <w:r w:rsidR="00B2641C" w:rsidRPr="0072259A">
        <w:rPr>
          <w:rFonts w:asciiTheme="minorHAnsi" w:hAnsiTheme="minorHAnsi" w:cstheme="minorHAnsi"/>
          <w:color w:val="000000"/>
          <w:sz w:val="20"/>
          <w:szCs w:val="20"/>
        </w:rPr>
        <w:t>ing of the Customer’s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4601B" w:rsidRPr="00F60F71">
        <w:rPr>
          <w:rFonts w:asciiTheme="minorHAnsi" w:hAnsiTheme="minorHAnsi" w:cstheme="minorHAnsi"/>
          <w:color w:val="000000"/>
          <w:sz w:val="20"/>
          <w:szCs w:val="20"/>
        </w:rPr>
        <w:t>license</w:t>
      </w:r>
      <w:r w:rsidR="004655FC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usage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A8954AF" w14:textId="77777777" w:rsidR="00044BC6" w:rsidRPr="00F60F71" w:rsidRDefault="00044BC6" w:rsidP="00044BC6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AE61FE3" w14:textId="631BD84C" w:rsidR="004655FC" w:rsidRPr="0072259A" w:rsidRDefault="004655FC" w:rsidP="0072259A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>In this context, Microsoft (</w:t>
      </w:r>
      <w:r w:rsidR="009C140B" w:rsidRPr="00F60F71"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"</w:t>
      </w:r>
      <w:r w:rsidRPr="0072259A">
        <w:rPr>
          <w:rFonts w:asciiTheme="minorHAnsi" w:hAnsiTheme="minorHAnsi" w:cstheme="minorHAnsi"/>
          <w:color w:val="000000"/>
          <w:sz w:val="20"/>
          <w:szCs w:val="20"/>
          <w:u w:val="single"/>
        </w:rPr>
        <w:t>Publisher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") has mandated Ernst &amp; Young (</w:t>
      </w:r>
      <w:r w:rsidR="009C140B" w:rsidRPr="00F60F71"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"</w:t>
      </w:r>
      <w:r w:rsidRPr="0072259A">
        <w:rPr>
          <w:rFonts w:asciiTheme="minorHAnsi" w:hAnsiTheme="minorHAnsi" w:cstheme="minorHAnsi"/>
          <w:color w:val="000000"/>
          <w:sz w:val="20"/>
          <w:szCs w:val="20"/>
          <w:u w:val="single"/>
        </w:rPr>
        <w:t>Auditor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") to carry out an inventory of all Microsoft products installed on the Customer's Services.</w:t>
      </w:r>
    </w:p>
    <w:p w14:paraId="13FF04DB" w14:textId="77777777" w:rsidR="00044BC6" w:rsidRPr="00F60F71" w:rsidRDefault="00044BC6" w:rsidP="00044BC6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961FDB7" w14:textId="6234BC1E" w:rsidR="00BC15E0" w:rsidRPr="0072259A" w:rsidRDefault="004655FC" w:rsidP="0072259A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Consequently, an executable program created by the Auditor was </w:t>
      </w:r>
      <w:r w:rsidR="00BA4AC1" w:rsidRPr="0072259A">
        <w:rPr>
          <w:rFonts w:asciiTheme="minorHAnsi" w:hAnsiTheme="minorHAnsi" w:cstheme="minorHAnsi"/>
          <w:color w:val="000000"/>
          <w:sz w:val="20"/>
          <w:szCs w:val="20"/>
        </w:rPr>
        <w:t>provided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to the Customer by OVHcloud to report all the uses of Microsoft </w:t>
      </w:r>
      <w:r w:rsidR="00A60899" w:rsidRPr="0072259A">
        <w:rPr>
          <w:rFonts w:asciiTheme="minorHAnsi" w:hAnsiTheme="minorHAnsi" w:cstheme="minorHAnsi"/>
          <w:color w:val="000000"/>
          <w:sz w:val="20"/>
          <w:szCs w:val="20"/>
        </w:rPr>
        <w:t>products made by the Customer by way of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91BBC" w:rsidRPr="00F60F71"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Services (</w:t>
      </w:r>
      <w:r w:rsidR="00F91BBC" w:rsidRPr="00F60F71"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"</w:t>
      </w:r>
      <w:r w:rsidRPr="0072259A">
        <w:rPr>
          <w:rFonts w:asciiTheme="minorHAnsi" w:hAnsiTheme="minorHAnsi" w:cstheme="minorHAnsi"/>
          <w:color w:val="000000"/>
          <w:sz w:val="20"/>
          <w:szCs w:val="20"/>
          <w:u w:val="single"/>
        </w:rPr>
        <w:t>Program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"). The Customer may decide whether to execute </w:t>
      </w:r>
      <w:r w:rsidR="008735B4" w:rsidRPr="0072259A">
        <w:rPr>
          <w:rFonts w:asciiTheme="minorHAnsi" w:hAnsiTheme="minorHAnsi" w:cstheme="minorHAnsi"/>
          <w:color w:val="000000"/>
          <w:sz w:val="20"/>
          <w:szCs w:val="20"/>
        </w:rPr>
        <w:t>the P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rogram on </w:t>
      </w:r>
      <w:r w:rsidR="002809B7" w:rsidRPr="0072259A">
        <w:rPr>
          <w:rFonts w:asciiTheme="minorHAnsi" w:hAnsiTheme="minorHAnsi" w:cstheme="minorHAnsi"/>
          <w:color w:val="000000"/>
          <w:sz w:val="20"/>
          <w:szCs w:val="20"/>
        </w:rPr>
        <w:t>its</w:t>
      </w:r>
      <w:r w:rsidR="00830E2A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own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Services or provide </w:t>
      </w:r>
      <w:proofErr w:type="spellStart"/>
      <w:r w:rsidRPr="0072259A">
        <w:rPr>
          <w:rFonts w:asciiTheme="minorHAnsi" w:hAnsiTheme="minorHAnsi" w:cstheme="minorHAnsi"/>
          <w:color w:val="000000"/>
          <w:sz w:val="20"/>
          <w:szCs w:val="20"/>
        </w:rPr>
        <w:t>OVHcloud</w:t>
      </w:r>
      <w:proofErr w:type="spellEnd"/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access to its Services so that </w:t>
      </w:r>
      <w:r w:rsidR="007E192A" w:rsidRPr="0072259A">
        <w:rPr>
          <w:rFonts w:asciiTheme="minorHAnsi" w:hAnsiTheme="minorHAnsi" w:cstheme="minorHAnsi"/>
          <w:color w:val="000000"/>
          <w:sz w:val="20"/>
          <w:szCs w:val="20"/>
        </w:rPr>
        <w:t>the latter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can execute the script on the Customer's Services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4637ED6" w14:textId="77777777" w:rsidR="00044BC6" w:rsidRPr="0072259A" w:rsidRDefault="00044BC6" w:rsidP="0072259A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en-US"/>
        </w:rPr>
      </w:pPr>
    </w:p>
    <w:p w14:paraId="1902CF0E" w14:textId="215430EA" w:rsidR="00BC15E0" w:rsidRPr="008642A7" w:rsidRDefault="00BC15E0" w:rsidP="00044BC6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val="en-US"/>
        </w:rPr>
      </w:pPr>
      <w:r w:rsidRPr="0072259A">
        <w:rPr>
          <w:rFonts w:cstheme="minorHAnsi"/>
          <w:b/>
          <w:bCs/>
          <w:sz w:val="20"/>
          <w:szCs w:val="20"/>
          <w:u w:val="single"/>
          <w:lang w:val="en-US"/>
        </w:rPr>
        <w:t xml:space="preserve">Article 1 </w:t>
      </w:r>
      <w:r w:rsidR="00ED7056" w:rsidRPr="0072259A">
        <w:rPr>
          <w:rFonts w:cstheme="minorHAnsi"/>
          <w:b/>
          <w:bCs/>
          <w:sz w:val="20"/>
          <w:szCs w:val="20"/>
          <w:u w:val="single"/>
          <w:lang w:val="en-US"/>
        </w:rPr>
        <w:t>–</w:t>
      </w:r>
      <w:r w:rsidRPr="0072259A">
        <w:rPr>
          <w:rFonts w:cstheme="minorHAnsi"/>
          <w:b/>
          <w:bCs/>
          <w:sz w:val="20"/>
          <w:szCs w:val="20"/>
          <w:u w:val="single"/>
          <w:lang w:val="en-US"/>
        </w:rPr>
        <w:t xml:space="preserve"> Purpose</w:t>
      </w:r>
    </w:p>
    <w:p w14:paraId="35E549FD" w14:textId="77777777" w:rsidR="00044BC6" w:rsidRPr="0072259A" w:rsidRDefault="00044BC6" w:rsidP="0072259A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val="en-US"/>
        </w:rPr>
      </w:pPr>
    </w:p>
    <w:p w14:paraId="1BCE01F6" w14:textId="76177786" w:rsidR="00BC15E0" w:rsidRPr="0072259A" w:rsidRDefault="00BC15E0" w:rsidP="0072259A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The purpose of this </w:t>
      </w:r>
      <w:r w:rsidR="00F91BBC" w:rsidRPr="00F60F71">
        <w:rPr>
          <w:rFonts w:asciiTheme="minorHAnsi" w:hAnsiTheme="minorHAnsi" w:cstheme="minorHAnsi"/>
          <w:color w:val="000000"/>
          <w:sz w:val="20"/>
          <w:szCs w:val="20"/>
        </w:rPr>
        <w:t>Authorization</w:t>
      </w:r>
      <w:r w:rsidR="00F91BBC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is to define the conditions under which the Customer authori</w:t>
      </w:r>
      <w:r w:rsidR="00F91BBC" w:rsidRPr="00F60F71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es </w:t>
      </w:r>
      <w:proofErr w:type="spellStart"/>
      <w:r w:rsidRPr="0072259A">
        <w:rPr>
          <w:rFonts w:asciiTheme="minorHAnsi" w:hAnsiTheme="minorHAnsi" w:cstheme="minorHAnsi"/>
          <w:color w:val="000000"/>
          <w:sz w:val="20"/>
          <w:szCs w:val="20"/>
        </w:rPr>
        <w:t>OVH</w:t>
      </w:r>
      <w:r w:rsidR="00F91BBC" w:rsidRPr="00F60F71">
        <w:rPr>
          <w:rFonts w:asciiTheme="minorHAnsi" w:hAnsiTheme="minorHAnsi" w:cstheme="minorHAnsi"/>
          <w:color w:val="000000"/>
          <w:sz w:val="20"/>
          <w:szCs w:val="20"/>
        </w:rPr>
        <w:t>cloud</w:t>
      </w:r>
      <w:proofErr w:type="spellEnd"/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to access its Services, to execute the Program and to communicate the </w:t>
      </w:r>
      <w:r w:rsidR="004655FC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resulting Program execution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report to the Auditor and the Publisher.</w:t>
      </w:r>
    </w:p>
    <w:p w14:paraId="492E04D8" w14:textId="77777777" w:rsidR="00BC15E0" w:rsidRPr="0072259A" w:rsidRDefault="00BC15E0" w:rsidP="0054601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57CC171" w14:textId="77777777" w:rsidR="00BC15E0" w:rsidRPr="0072259A" w:rsidRDefault="00BC15E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Prerequisite: </w:t>
      </w:r>
    </w:p>
    <w:p w14:paraId="1E15BFE7" w14:textId="77777777" w:rsidR="00BC15E0" w:rsidRPr="0072259A" w:rsidRDefault="00BC15E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36FCF11" w14:textId="4A682A56" w:rsidR="00BC15E0" w:rsidRPr="00F60F71" w:rsidRDefault="006318DA" w:rsidP="00044BC6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>H</w:t>
      </w:r>
      <w:r w:rsidR="00C61694" w:rsidRPr="0072259A">
        <w:rPr>
          <w:rFonts w:asciiTheme="minorHAnsi" w:hAnsiTheme="minorHAnsi" w:cstheme="minorHAnsi"/>
          <w:color w:val="000000"/>
          <w:sz w:val="20"/>
          <w:szCs w:val="20"/>
        </w:rPr>
        <w:t>aving expressed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655FC" w:rsidRPr="0072259A">
        <w:rPr>
          <w:rFonts w:asciiTheme="minorHAnsi" w:hAnsiTheme="minorHAnsi" w:cstheme="minorHAnsi"/>
          <w:color w:val="000000"/>
          <w:sz w:val="20"/>
          <w:szCs w:val="20"/>
        </w:rPr>
        <w:t>its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desire to have the Program run on </w:t>
      </w:r>
      <w:r w:rsidR="004655FC" w:rsidRPr="0072259A">
        <w:rPr>
          <w:rFonts w:asciiTheme="minorHAnsi" w:hAnsiTheme="minorHAnsi" w:cstheme="minorHAnsi"/>
          <w:color w:val="000000"/>
          <w:sz w:val="20"/>
          <w:szCs w:val="20"/>
        </w:rPr>
        <w:t>its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Services by OVHcloud </w:t>
      </w:r>
      <w:r w:rsidR="00050A8B" w:rsidRPr="0072259A">
        <w:rPr>
          <w:rFonts w:asciiTheme="minorHAnsi" w:hAnsiTheme="minorHAnsi" w:cstheme="minorHAnsi"/>
          <w:color w:val="000000"/>
          <w:sz w:val="20"/>
          <w:szCs w:val="20"/>
        </w:rPr>
        <w:t>by</w:t>
      </w:r>
      <w:r w:rsidR="004655FC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respon</w:t>
      </w:r>
      <w:r w:rsidR="00050A8B" w:rsidRPr="0072259A">
        <w:rPr>
          <w:rFonts w:asciiTheme="minorHAnsi" w:hAnsiTheme="minorHAnsi" w:cstheme="minorHAnsi"/>
          <w:color w:val="000000"/>
          <w:sz w:val="20"/>
          <w:szCs w:val="20"/>
        </w:rPr>
        <w:t>ding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to the email address </w:t>
      </w:r>
      <w:r w:rsidR="00050A8B" w:rsidRPr="0072259A">
        <w:rPr>
          <w:rFonts w:asciiTheme="minorHAnsi" w:hAnsiTheme="minorHAnsi" w:cstheme="minorHAnsi"/>
          <w:color w:val="000000"/>
          <w:sz w:val="20"/>
          <w:szCs w:val="20"/>
        </w:rPr>
        <w:t>provided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, the Customer undertakes to provide software access to </w:t>
      </w:r>
      <w:r w:rsidR="00C61694" w:rsidRPr="0072259A">
        <w:rPr>
          <w:rFonts w:asciiTheme="minorHAnsi" w:hAnsiTheme="minorHAnsi" w:cstheme="minorHAnsi"/>
          <w:color w:val="000000"/>
          <w:sz w:val="20"/>
          <w:szCs w:val="20"/>
        </w:rPr>
        <w:t>its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Services in accordance with the documentation </w:t>
      </w:r>
      <w:hyperlink r:id="rId11" w:history="1">
        <w:r w:rsidR="00ED7056" w:rsidRPr="00101256">
          <w:rPr>
            <w:rStyle w:val="Hyperlink"/>
            <w:rFonts w:asciiTheme="minorHAnsi" w:hAnsiTheme="minorHAnsi" w:cstheme="minorHAnsi"/>
            <w:sz w:val="20"/>
            <w:szCs w:val="20"/>
          </w:rPr>
          <w:t>provided</w:t>
        </w:r>
        <w:r w:rsidR="00101256" w:rsidRPr="00101256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here.</w:t>
        </w:r>
      </w:hyperlink>
    </w:p>
    <w:p w14:paraId="5A238FE5" w14:textId="77777777" w:rsidR="00044BC6" w:rsidRPr="0072259A" w:rsidRDefault="00044BC6" w:rsidP="0072259A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367AA53" w14:textId="62693560" w:rsidR="00BC15E0" w:rsidRPr="00F60F71" w:rsidRDefault="00BC15E0" w:rsidP="00044B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72259A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Article 2 </w:t>
      </w:r>
      <w:r w:rsidR="00ED7056" w:rsidRPr="0072259A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–</w:t>
      </w:r>
      <w:r w:rsidRPr="0072259A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Conditions of </w:t>
      </w:r>
      <w:r w:rsidR="00C61694" w:rsidRPr="0072259A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execution</w:t>
      </w:r>
    </w:p>
    <w:p w14:paraId="79318102" w14:textId="77777777" w:rsidR="00044BC6" w:rsidRPr="0072259A" w:rsidRDefault="00044BC6" w:rsidP="0072259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DA931C1" w14:textId="7D514577" w:rsidR="00BC15E0" w:rsidRPr="0072259A" w:rsidRDefault="00BC15E0" w:rsidP="0072259A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="00EA3402" w:rsidRPr="0072259A">
        <w:rPr>
          <w:rFonts w:asciiTheme="minorHAnsi" w:hAnsiTheme="minorHAnsi" w:cstheme="minorHAnsi"/>
          <w:color w:val="000000"/>
          <w:sz w:val="20"/>
          <w:szCs w:val="20"/>
        </w:rPr>
        <w:t>Customer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must set up software access to its Services prior to the period for carrying out the operations referred to in </w:t>
      </w:r>
      <w:r w:rsidR="00C61694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Article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2.2</w:t>
      </w:r>
      <w:r w:rsidR="00F91BBC" w:rsidRPr="00F60F71">
        <w:rPr>
          <w:rFonts w:cstheme="minorHAnsi"/>
          <w:color w:val="000000"/>
          <w:sz w:val="20"/>
          <w:szCs w:val="20"/>
        </w:rPr>
        <w:t xml:space="preserve"> below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044BC6" w:rsidRPr="00F60F71">
        <w:rPr>
          <w:rFonts w:cstheme="minorHAnsi"/>
          <w:color w:val="000000"/>
          <w:sz w:val="20"/>
          <w:szCs w:val="20"/>
        </w:rPr>
        <w:t xml:space="preserve">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The Cu</w:t>
      </w:r>
      <w:r w:rsidR="00C61694" w:rsidRPr="0072259A">
        <w:rPr>
          <w:rFonts w:asciiTheme="minorHAnsi" w:hAnsiTheme="minorHAnsi" w:cstheme="minorHAnsi"/>
          <w:color w:val="000000"/>
          <w:sz w:val="20"/>
          <w:szCs w:val="20"/>
        </w:rPr>
        <w:t>stomer undertakes to inform OVH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cloud as soon as the software access is set up</w:t>
      </w:r>
      <w:r w:rsidR="00C61694" w:rsidRPr="0072259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D2CBA7A" w14:textId="77777777" w:rsidR="00044BC6" w:rsidRPr="00F60F71" w:rsidRDefault="00044BC6" w:rsidP="0072259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EE6B785" w14:textId="7405AEB3" w:rsidR="00BC15E0" w:rsidRPr="00F60F71" w:rsidRDefault="00BC15E0" w:rsidP="00044BC6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The Customer undertakes to </w:t>
      </w:r>
      <w:r w:rsidR="004650E4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use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all means necessary to carry out the operations described in this </w:t>
      </w:r>
      <w:r w:rsidR="00F91BBC" w:rsidRPr="00F60F71">
        <w:rPr>
          <w:rFonts w:asciiTheme="minorHAnsi" w:hAnsiTheme="minorHAnsi" w:cstheme="minorHAnsi"/>
          <w:color w:val="000000"/>
          <w:sz w:val="20"/>
          <w:szCs w:val="20"/>
        </w:rPr>
        <w:t>Authorization</w:t>
      </w:r>
      <w:r w:rsidR="00F91BBC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and to c</w:t>
      </w:r>
      <w:r w:rsidR="00C61694" w:rsidRPr="0072259A">
        <w:rPr>
          <w:rFonts w:asciiTheme="minorHAnsi" w:hAnsiTheme="minorHAnsi" w:cstheme="minorHAnsi"/>
          <w:color w:val="000000"/>
          <w:sz w:val="20"/>
          <w:szCs w:val="20"/>
        </w:rPr>
        <w:t>ooperate in good faith with OVH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cloud</w:t>
      </w:r>
      <w:r w:rsidR="00BE1AE8" w:rsidRPr="0072259A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in compliance with the agreed terms</w:t>
      </w:r>
      <w:r w:rsidR="00BE1AE8" w:rsidRPr="0072259A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so that </w:t>
      </w:r>
      <w:proofErr w:type="spellStart"/>
      <w:r w:rsidR="00F91BBC" w:rsidRPr="00F60F71">
        <w:rPr>
          <w:rFonts w:asciiTheme="minorHAnsi" w:hAnsiTheme="minorHAnsi" w:cstheme="minorHAnsi"/>
          <w:color w:val="000000"/>
          <w:sz w:val="20"/>
          <w:szCs w:val="20"/>
        </w:rPr>
        <w:t>OVHcloud</w:t>
      </w:r>
      <w:proofErr w:type="spellEnd"/>
      <w:r w:rsidR="00C61694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can execute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its obligations </w:t>
      </w:r>
      <w:r w:rsidR="00C61694" w:rsidRPr="0072259A">
        <w:rPr>
          <w:rFonts w:asciiTheme="minorHAnsi" w:hAnsiTheme="minorHAnsi" w:cstheme="minorHAnsi"/>
          <w:color w:val="000000"/>
          <w:sz w:val="20"/>
          <w:szCs w:val="20"/>
        </w:rPr>
        <w:t>without hindrance or delay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8E2DDF0" w14:textId="77777777" w:rsidR="00044BC6" w:rsidRPr="0072259A" w:rsidRDefault="00044BC6" w:rsidP="0072259A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41B2D47" w14:textId="32F7DFED" w:rsidR="00BC15E0" w:rsidRPr="00F60F71" w:rsidRDefault="00BC15E0" w:rsidP="00044B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b/>
          <w:bCs/>
          <w:color w:val="000000"/>
          <w:sz w:val="20"/>
          <w:szCs w:val="20"/>
        </w:rPr>
        <w:t>2.1 Scope</w:t>
      </w:r>
    </w:p>
    <w:p w14:paraId="6A5668BA" w14:textId="77777777" w:rsidR="00044BC6" w:rsidRPr="0072259A" w:rsidRDefault="00044BC6" w:rsidP="00722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1A4CCF7" w14:textId="4474D716" w:rsidR="00BC15E0" w:rsidRPr="00F60F71" w:rsidRDefault="00BC15E0" w:rsidP="00044BC6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The execution of the operations provided for in </w:t>
      </w:r>
      <w:r w:rsidR="00F91BBC" w:rsidRPr="00F60F71">
        <w:rPr>
          <w:rFonts w:asciiTheme="minorHAnsi" w:hAnsiTheme="minorHAnsi" w:cstheme="minorHAnsi"/>
          <w:color w:val="000000"/>
          <w:sz w:val="20"/>
          <w:szCs w:val="20"/>
        </w:rPr>
        <w:t>Article 1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must </w:t>
      </w:r>
      <w:r w:rsidR="00931409" w:rsidRPr="0072259A">
        <w:rPr>
          <w:rFonts w:asciiTheme="minorHAnsi" w:hAnsiTheme="minorHAnsi" w:cstheme="minorHAnsi"/>
          <w:color w:val="000000"/>
          <w:sz w:val="20"/>
          <w:szCs w:val="20"/>
        </w:rPr>
        <w:t>allow for the creation of an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inventory </w:t>
      </w:r>
      <w:r w:rsidR="00C61694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of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all the Microsoft Products installed by the Customer on its Services.</w:t>
      </w:r>
    </w:p>
    <w:p w14:paraId="056947E5" w14:textId="77777777" w:rsidR="00044BC6" w:rsidRPr="0072259A" w:rsidRDefault="00044BC6" w:rsidP="0072259A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A580736" w14:textId="3D02856E" w:rsidR="00BC15E0" w:rsidRPr="00F60F71" w:rsidRDefault="00BC15E0" w:rsidP="00044B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2.2 Date of </w:t>
      </w:r>
      <w:r w:rsidR="00C61694" w:rsidRPr="0072259A">
        <w:rPr>
          <w:rFonts w:asciiTheme="minorHAnsi" w:hAnsiTheme="minorHAnsi" w:cstheme="minorHAnsi"/>
          <w:b/>
          <w:bCs/>
          <w:color w:val="000000"/>
          <w:sz w:val="20"/>
          <w:szCs w:val="20"/>
        </w:rPr>
        <w:t>execution</w:t>
      </w:r>
    </w:p>
    <w:p w14:paraId="24C5A4B4" w14:textId="77777777" w:rsidR="00044BC6" w:rsidRPr="0072259A" w:rsidRDefault="00044BC6" w:rsidP="00722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E19502C" w14:textId="64E73913" w:rsidR="00BC15E0" w:rsidRPr="00F60F71" w:rsidRDefault="00BC15E0" w:rsidP="00044BC6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The operations </w:t>
      </w:r>
      <w:r w:rsidR="00B76D7C" w:rsidRPr="0072259A">
        <w:rPr>
          <w:rFonts w:asciiTheme="minorHAnsi" w:hAnsiTheme="minorHAnsi" w:cstheme="minorHAnsi"/>
          <w:color w:val="000000"/>
          <w:sz w:val="20"/>
          <w:szCs w:val="20"/>
        </w:rPr>
        <w:t>referred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to</w:t>
      </w:r>
      <w:r w:rsidR="00B76D7C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in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this </w:t>
      </w:r>
      <w:r w:rsidR="00F91BBC" w:rsidRPr="00F60F71">
        <w:rPr>
          <w:rFonts w:asciiTheme="minorHAnsi" w:hAnsiTheme="minorHAnsi" w:cstheme="minorHAnsi"/>
          <w:color w:val="000000"/>
          <w:sz w:val="20"/>
          <w:szCs w:val="20"/>
        </w:rPr>
        <w:t>Authorization</w:t>
      </w:r>
      <w:r w:rsidR="00F91BBC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will be </w:t>
      </w:r>
      <w:r w:rsidR="0076301D" w:rsidRPr="0072259A">
        <w:rPr>
          <w:rFonts w:asciiTheme="minorHAnsi" w:hAnsiTheme="minorHAnsi" w:cstheme="minorHAnsi"/>
          <w:color w:val="000000"/>
          <w:sz w:val="20"/>
          <w:szCs w:val="20"/>
        </w:rPr>
        <w:t>carried out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61694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from </w:t>
      </w:r>
      <w:r w:rsidR="00C61694" w:rsidRPr="0072259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01/01/2020 </w:t>
      </w:r>
      <w:r w:rsidR="00C61694" w:rsidRPr="0072259A">
        <w:rPr>
          <w:rFonts w:asciiTheme="minorHAnsi" w:hAnsiTheme="minorHAnsi" w:cstheme="minorHAnsi"/>
          <w:color w:val="000000"/>
          <w:sz w:val="20"/>
          <w:szCs w:val="20"/>
        </w:rPr>
        <w:t>to</w:t>
      </w:r>
      <w:r w:rsidR="00C61694" w:rsidRPr="0072259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F91BBC" w:rsidRPr="00F60F71">
        <w:rPr>
          <w:rFonts w:asciiTheme="minorHAnsi" w:hAnsiTheme="minorHAnsi" w:cstheme="minorHAnsi"/>
          <w:b/>
          <w:color w:val="000000"/>
          <w:sz w:val="20"/>
          <w:szCs w:val="20"/>
        </w:rPr>
        <w:t>05/</w:t>
      </w:r>
      <w:r w:rsidR="00101256">
        <w:rPr>
          <w:rFonts w:asciiTheme="minorHAnsi" w:hAnsiTheme="minorHAnsi" w:cstheme="minorHAnsi"/>
          <w:b/>
          <w:color w:val="000000"/>
          <w:sz w:val="20"/>
          <w:szCs w:val="20"/>
        </w:rPr>
        <w:t>26</w:t>
      </w:r>
      <w:r w:rsidR="00C61694" w:rsidRPr="0072259A">
        <w:rPr>
          <w:rFonts w:asciiTheme="minorHAnsi" w:hAnsiTheme="minorHAnsi" w:cstheme="minorHAnsi"/>
          <w:b/>
          <w:color w:val="000000"/>
          <w:sz w:val="20"/>
          <w:szCs w:val="20"/>
        </w:rPr>
        <w:t>/2020</w:t>
      </w:r>
      <w:r w:rsidR="00C61694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inclu</w:t>
      </w:r>
      <w:r w:rsidR="00C61694" w:rsidRPr="0072259A">
        <w:rPr>
          <w:rFonts w:asciiTheme="minorHAnsi" w:hAnsiTheme="minorHAnsi" w:cstheme="minorHAnsi"/>
          <w:color w:val="000000"/>
          <w:sz w:val="20"/>
          <w:szCs w:val="20"/>
        </w:rPr>
        <w:t>sive,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provided that the Customer </w:t>
      </w:r>
      <w:r w:rsidR="00C61694" w:rsidRPr="0072259A">
        <w:rPr>
          <w:rFonts w:asciiTheme="minorHAnsi" w:hAnsiTheme="minorHAnsi" w:cstheme="minorHAnsi"/>
          <w:color w:val="000000"/>
          <w:sz w:val="20"/>
          <w:szCs w:val="20"/>
        </w:rPr>
        <w:t>has informed OVHcloud that the required access has been made available in accordance with the technical documentation</w:t>
      </w:r>
      <w:r w:rsidR="0054601B" w:rsidRPr="00F60F71">
        <w:rPr>
          <w:rFonts w:asciiTheme="minorHAnsi" w:hAnsiTheme="minorHAnsi" w:cstheme="minorHAnsi"/>
          <w:color w:val="000000"/>
          <w:sz w:val="20"/>
          <w:szCs w:val="20"/>
        </w:rPr>
        <w:t xml:space="preserve"> linked to above</w:t>
      </w:r>
      <w:r w:rsidR="00C61694" w:rsidRPr="0072259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A3ACE1F" w14:textId="77777777" w:rsidR="00044BC6" w:rsidRPr="0072259A" w:rsidRDefault="00044BC6" w:rsidP="0072259A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C25929B" w14:textId="06AA2931" w:rsidR="00BC15E0" w:rsidRPr="00F60F71" w:rsidRDefault="00BC15E0" w:rsidP="00044B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2.3 Technical conditions</w:t>
      </w:r>
    </w:p>
    <w:p w14:paraId="48FAFC44" w14:textId="77777777" w:rsidR="00044BC6" w:rsidRPr="0072259A" w:rsidRDefault="00044BC6" w:rsidP="00722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876306F" w14:textId="77777777" w:rsidR="00BC15E0" w:rsidRPr="0072259A" w:rsidRDefault="00BC15E0" w:rsidP="0072259A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After access to the Services </w:t>
      </w:r>
      <w:r w:rsidR="00C61694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has been made available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by the </w:t>
      </w:r>
      <w:r w:rsidR="00EA3402" w:rsidRPr="0072259A">
        <w:rPr>
          <w:rFonts w:asciiTheme="minorHAnsi" w:hAnsiTheme="minorHAnsi" w:cstheme="minorHAnsi"/>
          <w:color w:val="000000"/>
          <w:sz w:val="20"/>
          <w:szCs w:val="20"/>
        </w:rPr>
        <w:t>Customer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, OVHcloud will connect to the </w:t>
      </w:r>
      <w:r w:rsidR="00EA3402" w:rsidRPr="0072259A">
        <w:rPr>
          <w:rFonts w:asciiTheme="minorHAnsi" w:hAnsiTheme="minorHAnsi" w:cstheme="minorHAnsi"/>
          <w:color w:val="000000"/>
          <w:sz w:val="20"/>
          <w:szCs w:val="20"/>
        </w:rPr>
        <w:t>Customer</w:t>
      </w:r>
      <w:r w:rsidR="00C61694" w:rsidRPr="0072259A">
        <w:rPr>
          <w:rFonts w:asciiTheme="minorHAnsi" w:hAnsiTheme="minorHAnsi" w:cstheme="minorHAnsi"/>
          <w:color w:val="000000"/>
          <w:sz w:val="20"/>
          <w:szCs w:val="20"/>
        </w:rPr>
        <w:t>'s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Services in order to carry out the execution of the Program.</w:t>
      </w:r>
    </w:p>
    <w:p w14:paraId="087C7375" w14:textId="77777777" w:rsidR="00044BC6" w:rsidRPr="00F60F71" w:rsidRDefault="00044BC6" w:rsidP="0054601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92CC9EB" w14:textId="13AFB24D" w:rsidR="00BC15E0" w:rsidRPr="00F60F71" w:rsidRDefault="00BC15E0" w:rsidP="00044BC6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OVHcloud will notify the </w:t>
      </w:r>
      <w:r w:rsidR="00EA3402" w:rsidRPr="0072259A">
        <w:rPr>
          <w:rFonts w:asciiTheme="minorHAnsi" w:hAnsiTheme="minorHAnsi" w:cstheme="minorHAnsi"/>
          <w:color w:val="000000"/>
          <w:sz w:val="20"/>
          <w:szCs w:val="20"/>
        </w:rPr>
        <w:t>Customer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of any difficult</w:t>
      </w:r>
      <w:r w:rsidR="00877A8A" w:rsidRPr="0072259A">
        <w:rPr>
          <w:rFonts w:asciiTheme="minorHAnsi" w:hAnsiTheme="minorHAnsi" w:cstheme="minorHAnsi"/>
          <w:color w:val="000000"/>
          <w:sz w:val="20"/>
          <w:szCs w:val="20"/>
        </w:rPr>
        <w:t>ies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encountered in the </w:t>
      </w:r>
      <w:r w:rsidR="009676D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execution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of these obligations</w:t>
      </w:r>
      <w:r w:rsidR="00C61694" w:rsidRPr="0072259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657F04A" w14:textId="77777777" w:rsidR="00044BC6" w:rsidRPr="0072259A" w:rsidRDefault="00044BC6" w:rsidP="0072259A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64B3409" w14:textId="77777777" w:rsidR="00BC15E0" w:rsidRPr="0072259A" w:rsidRDefault="00BC15E0" w:rsidP="00722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b/>
          <w:bCs/>
          <w:color w:val="000000"/>
          <w:sz w:val="20"/>
          <w:szCs w:val="20"/>
        </w:rPr>
        <w:t>2.4 Results</w:t>
      </w:r>
    </w:p>
    <w:p w14:paraId="462EA328" w14:textId="77777777" w:rsidR="00044BC6" w:rsidRPr="00F60F71" w:rsidRDefault="00044BC6" w:rsidP="00044BC6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E17F3D2" w14:textId="05E26963" w:rsidR="00BC15E0" w:rsidRPr="00F60F71" w:rsidRDefault="00C61694" w:rsidP="00044BC6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When its </w:t>
      </w:r>
      <w:r w:rsidR="006774EB" w:rsidRPr="0072259A">
        <w:rPr>
          <w:rFonts w:asciiTheme="minorHAnsi" w:hAnsiTheme="minorHAnsi" w:cstheme="minorHAnsi"/>
          <w:color w:val="000000"/>
          <w:sz w:val="20"/>
          <w:szCs w:val="20"/>
        </w:rPr>
        <w:t>operations are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completed, the Program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returns a result in the form of text files</w:t>
      </w:r>
      <w:r w:rsidR="00C81C88" w:rsidRPr="0072259A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which will be extracted by OVH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cloud </w:t>
      </w:r>
      <w:r w:rsidR="00C81C88" w:rsidRPr="0072259A">
        <w:rPr>
          <w:rFonts w:asciiTheme="minorHAnsi" w:hAnsiTheme="minorHAnsi" w:cstheme="minorHAnsi"/>
          <w:color w:val="000000"/>
          <w:sz w:val="20"/>
          <w:szCs w:val="20"/>
        </w:rPr>
        <w:t>to be sent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to the Auditor and the Publisher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or a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ny other third party with a need 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to know </w:t>
      </w:r>
      <w:r w:rsidR="00110260" w:rsidRPr="0072259A">
        <w:rPr>
          <w:rFonts w:asciiTheme="minorHAnsi" w:hAnsiTheme="minorHAnsi" w:cstheme="minorHAnsi"/>
          <w:color w:val="000000"/>
          <w:sz w:val="20"/>
          <w:szCs w:val="20"/>
        </w:rPr>
        <w:t>within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the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framework of this </w:t>
      </w:r>
      <w:r w:rsidR="00F91BBC" w:rsidRPr="00F60F71">
        <w:rPr>
          <w:rFonts w:asciiTheme="minorHAnsi" w:hAnsiTheme="minorHAnsi" w:cstheme="minorHAnsi"/>
          <w:color w:val="000000"/>
          <w:sz w:val="20"/>
          <w:szCs w:val="20"/>
        </w:rPr>
        <w:t>Authorization</w:t>
      </w:r>
      <w:r w:rsidR="009B0594" w:rsidRPr="0072259A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in </w:t>
      </w:r>
      <w:r w:rsidR="009B0594" w:rsidRPr="0072259A">
        <w:rPr>
          <w:rFonts w:asciiTheme="minorHAnsi" w:hAnsiTheme="minorHAnsi" w:cstheme="minorHAnsi"/>
          <w:color w:val="000000"/>
          <w:sz w:val="20"/>
          <w:szCs w:val="20"/>
        </w:rPr>
        <w:t>accordance with</w:t>
      </w:r>
      <w:r w:rsidR="00A25AEB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the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confidentiality commitments</w:t>
      </w:r>
      <w:r w:rsidR="00F91BBC" w:rsidRPr="00F60F71">
        <w:rPr>
          <w:rFonts w:asciiTheme="minorHAnsi" w:hAnsiTheme="minorHAnsi" w:cstheme="minorHAnsi"/>
          <w:color w:val="000000"/>
          <w:sz w:val="20"/>
          <w:szCs w:val="20"/>
        </w:rPr>
        <w:t xml:space="preserve"> set forth in the Agreement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4BBCCE1" w14:textId="77777777" w:rsidR="00044BC6" w:rsidRPr="0072259A" w:rsidRDefault="00044BC6" w:rsidP="0072259A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7F17BC1" w14:textId="77777777" w:rsidR="00BC15E0" w:rsidRPr="0072259A" w:rsidRDefault="00BC15E0" w:rsidP="0072259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Article 3 </w:t>
      </w:r>
      <w:r w:rsidR="006B5035" w:rsidRPr="0072259A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–</w:t>
      </w:r>
      <w:r w:rsidRPr="0072259A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Liability</w:t>
      </w:r>
    </w:p>
    <w:p w14:paraId="78995F32" w14:textId="77777777" w:rsidR="00044BC6" w:rsidRPr="00F60F71" w:rsidRDefault="00044BC6" w:rsidP="00044BC6">
      <w:pPr>
        <w:pStyle w:val="Normal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p w14:paraId="36258B5B" w14:textId="4FD0A143" w:rsidR="00BC15E0" w:rsidRPr="0072259A" w:rsidRDefault="00BC15E0" w:rsidP="0072259A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="00EA3402" w:rsidRPr="0072259A">
        <w:rPr>
          <w:rFonts w:asciiTheme="minorHAnsi" w:hAnsiTheme="minorHAnsi" w:cstheme="minorHAnsi"/>
          <w:color w:val="000000"/>
          <w:sz w:val="20"/>
          <w:szCs w:val="20"/>
        </w:rPr>
        <w:t>Customer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must take all the necessary measures to prepare </w:t>
      </w:r>
      <w:r w:rsidR="00523C80" w:rsidRPr="0072259A">
        <w:rPr>
          <w:rFonts w:asciiTheme="minorHAnsi" w:hAnsiTheme="minorHAnsi" w:cstheme="minorHAnsi"/>
          <w:color w:val="000000"/>
          <w:sz w:val="20"/>
          <w:szCs w:val="20"/>
        </w:rPr>
        <w:t>its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environment for </w:t>
      </w:r>
      <w:r w:rsidR="004024B9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="00523C80" w:rsidRPr="0072259A">
        <w:rPr>
          <w:rFonts w:asciiTheme="minorHAnsi" w:hAnsiTheme="minorHAnsi" w:cstheme="minorHAnsi"/>
          <w:color w:val="000000"/>
          <w:sz w:val="20"/>
          <w:szCs w:val="20"/>
        </w:rPr>
        <w:t>execution of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the operations provided for in </w:t>
      </w:r>
      <w:r w:rsidR="00F91BBC" w:rsidRPr="00F60F71">
        <w:rPr>
          <w:rFonts w:asciiTheme="minorHAnsi" w:hAnsiTheme="minorHAnsi" w:cstheme="minorHAnsi"/>
          <w:color w:val="000000"/>
          <w:sz w:val="20"/>
          <w:szCs w:val="20"/>
        </w:rPr>
        <w:t>Article 1 of this Authorization</w:t>
      </w:r>
      <w:r w:rsidR="00C61694" w:rsidRPr="0072259A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In particular, </w:t>
      </w:r>
      <w:r w:rsidR="008C18A3" w:rsidRPr="0072259A">
        <w:rPr>
          <w:rFonts w:asciiTheme="minorHAnsi" w:hAnsiTheme="minorHAnsi" w:cstheme="minorHAnsi"/>
          <w:color w:val="000000"/>
          <w:sz w:val="20"/>
          <w:szCs w:val="20"/>
        </w:rPr>
        <w:t>the Customer is solely responsible for carrying out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all the </w:t>
      </w:r>
      <w:r w:rsidR="00B11EB9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necessary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backups </w:t>
      </w:r>
      <w:r w:rsidR="00F93D51" w:rsidRPr="0072259A">
        <w:rPr>
          <w:rFonts w:asciiTheme="minorHAnsi" w:hAnsiTheme="minorHAnsi" w:cstheme="minorHAnsi"/>
          <w:color w:val="000000"/>
          <w:sz w:val="20"/>
          <w:szCs w:val="20"/>
        </w:rPr>
        <w:t>to ensure</w:t>
      </w:r>
      <w:r w:rsidR="008C18A3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that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, in the event of an incident during the </w:t>
      </w:r>
      <w:r w:rsidR="000B1F68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execution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of </w:t>
      </w:r>
      <w:r w:rsidR="000B1F68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operations, </w:t>
      </w:r>
      <w:r w:rsidR="00F91BBC" w:rsidRPr="00F60F71">
        <w:rPr>
          <w:rFonts w:asciiTheme="minorHAnsi" w:hAnsiTheme="minorHAnsi" w:cstheme="minorHAnsi"/>
          <w:color w:val="000000"/>
          <w:sz w:val="20"/>
          <w:szCs w:val="20"/>
        </w:rPr>
        <w:t>the Customer</w:t>
      </w:r>
      <w:r w:rsidR="008C18A3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can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restore and continue to use the Services </w:t>
      </w:r>
      <w:r w:rsidR="000D0383" w:rsidRPr="0072259A">
        <w:rPr>
          <w:rFonts w:asciiTheme="minorHAnsi" w:hAnsiTheme="minorHAnsi" w:cstheme="minorHAnsi"/>
          <w:color w:val="000000"/>
          <w:sz w:val="20"/>
          <w:szCs w:val="20"/>
        </w:rPr>
        <w:t>in question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(systems, applications, data, etc.)</w:t>
      </w:r>
      <w:r w:rsidR="003B3C3D" w:rsidRPr="0072259A">
        <w:rPr>
          <w:rFonts w:asciiTheme="minorHAnsi" w:hAnsiTheme="minorHAnsi" w:cstheme="minorHAnsi"/>
          <w:color w:val="000000"/>
          <w:sz w:val="20"/>
          <w:szCs w:val="20"/>
        </w:rPr>
        <w:t>, in addition to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carry</w:t>
      </w:r>
      <w:r w:rsidR="003B3C3D" w:rsidRPr="0072259A">
        <w:rPr>
          <w:rFonts w:asciiTheme="minorHAnsi" w:hAnsiTheme="minorHAnsi" w:cstheme="minorHAnsi"/>
          <w:color w:val="000000"/>
          <w:sz w:val="20"/>
          <w:szCs w:val="20"/>
        </w:rPr>
        <w:t>ing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out all the installations or updates necessary for the execution of the Program</w:t>
      </w:r>
      <w:r w:rsidR="00C61694" w:rsidRPr="0072259A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br/>
        <w:t xml:space="preserve">The Customer </w:t>
      </w:r>
      <w:r w:rsidR="008C18A3" w:rsidRPr="0072259A">
        <w:rPr>
          <w:rFonts w:asciiTheme="minorHAnsi" w:hAnsiTheme="minorHAnsi" w:cstheme="minorHAnsi"/>
          <w:color w:val="000000"/>
          <w:sz w:val="20"/>
          <w:szCs w:val="20"/>
        </w:rPr>
        <w:t>is responsible for the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information of any person likely to be impacted by the </w:t>
      </w:r>
      <w:r w:rsidR="004F54CF" w:rsidRPr="0072259A">
        <w:rPr>
          <w:rFonts w:asciiTheme="minorHAnsi" w:hAnsiTheme="minorHAnsi" w:cstheme="minorHAnsi"/>
          <w:color w:val="000000"/>
          <w:sz w:val="20"/>
          <w:szCs w:val="20"/>
        </w:rPr>
        <w:t>execution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of such operations.</w:t>
      </w:r>
    </w:p>
    <w:p w14:paraId="3BA145BE" w14:textId="77777777" w:rsidR="00044BC6" w:rsidRPr="00F60F71" w:rsidRDefault="00044BC6" w:rsidP="0072259A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95FFFA5" w14:textId="7EA6D93F" w:rsidR="00BC15E0" w:rsidRPr="0072259A" w:rsidRDefault="008C18A3" w:rsidP="0072259A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Customer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is 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reminded that OVHcloud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is not the author of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the </w:t>
      </w:r>
      <w:r w:rsidR="00E1651C" w:rsidRPr="0072259A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rogram and it </w:t>
      </w:r>
      <w:r w:rsidR="0024251D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therefore 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cannot be held liable for (i) </w:t>
      </w:r>
      <w:r w:rsidR="0067316C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poor execution</w:t>
      </w:r>
      <w:r w:rsidR="0067316C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of operations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/inability to execute operations on the Customer's Services due to an</w:t>
      </w:r>
      <w:r w:rsidR="00176C7E" w:rsidRPr="0072259A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action</w:t>
      </w:r>
      <w:r w:rsidR="00176C7E" w:rsidRPr="0072259A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/omission</w:t>
      </w:r>
      <w:r w:rsidR="00176C7E" w:rsidRPr="0072259A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7316C" w:rsidRPr="0072259A">
        <w:rPr>
          <w:rFonts w:asciiTheme="minorHAnsi" w:hAnsiTheme="minorHAnsi" w:cstheme="minorHAnsi"/>
          <w:color w:val="000000"/>
          <w:sz w:val="20"/>
          <w:szCs w:val="20"/>
        </w:rPr>
        <w:t>on the part of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the Customer or related to the Customer's specific software environment, and</w:t>
      </w:r>
      <w:r w:rsidR="00C86E01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/or (ii) 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>the results obtained following the execution of the Program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in particular in the event of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usage that infringes or is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contrary to the user </w:t>
      </w:r>
      <w:r w:rsidR="00F91BBC" w:rsidRPr="00F60F71">
        <w:rPr>
          <w:rFonts w:asciiTheme="minorHAnsi" w:hAnsiTheme="minorHAnsi" w:cstheme="minorHAnsi"/>
          <w:color w:val="000000"/>
          <w:sz w:val="20"/>
          <w:szCs w:val="20"/>
        </w:rPr>
        <w:t>license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for the 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Products on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>Customer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>'s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Services</w:t>
      </w:r>
      <w:r w:rsidR="00C61694" w:rsidRPr="0072259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C57D73B" w14:textId="77777777" w:rsidR="00044BC6" w:rsidRPr="00F60F71" w:rsidRDefault="00044BC6" w:rsidP="00044BC6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2DF31C2" w14:textId="0D0305DE" w:rsidR="00954AEE" w:rsidRPr="0072259A" w:rsidRDefault="00954AEE" w:rsidP="0072259A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>The Customer</w:t>
      </w:r>
      <w:r w:rsidR="00514AE3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hereby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declares </w:t>
      </w:r>
      <w:r w:rsidR="00514AE3" w:rsidRPr="0072259A">
        <w:rPr>
          <w:rFonts w:asciiTheme="minorHAnsi" w:hAnsiTheme="minorHAnsi" w:cstheme="minorHAnsi"/>
          <w:color w:val="000000"/>
          <w:sz w:val="20"/>
          <w:szCs w:val="20"/>
        </w:rPr>
        <w:t>that it has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all the </w:t>
      </w:r>
      <w:r w:rsidR="00044BC6" w:rsidRPr="00F60F71">
        <w:rPr>
          <w:rFonts w:asciiTheme="minorHAnsi" w:hAnsiTheme="minorHAnsi" w:cstheme="minorHAnsi"/>
          <w:color w:val="000000"/>
          <w:sz w:val="20"/>
          <w:szCs w:val="20"/>
        </w:rPr>
        <w:t>authorizations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necessary for </w:t>
      </w:r>
      <w:proofErr w:type="spellStart"/>
      <w:r w:rsidRPr="0072259A">
        <w:rPr>
          <w:rFonts w:asciiTheme="minorHAnsi" w:hAnsiTheme="minorHAnsi" w:cstheme="minorHAnsi"/>
          <w:color w:val="000000"/>
          <w:sz w:val="20"/>
          <w:szCs w:val="20"/>
        </w:rPr>
        <w:t>OVHcloud</w:t>
      </w:r>
      <w:proofErr w:type="spellEnd"/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to access its Services and for the execution of the Program </w:t>
      </w:r>
      <w:r w:rsidR="00514AE3" w:rsidRPr="0072259A">
        <w:rPr>
          <w:rFonts w:asciiTheme="minorHAnsi" w:hAnsiTheme="minorHAnsi" w:cstheme="minorHAnsi"/>
          <w:color w:val="000000"/>
          <w:sz w:val="20"/>
          <w:szCs w:val="20"/>
        </w:rPr>
        <w:t>according to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the conditions of this </w:t>
      </w:r>
      <w:r w:rsidR="00044BC6" w:rsidRPr="00F60F71">
        <w:rPr>
          <w:rFonts w:asciiTheme="minorHAnsi" w:hAnsiTheme="minorHAnsi" w:cstheme="minorHAnsi"/>
          <w:color w:val="000000"/>
          <w:sz w:val="20"/>
          <w:szCs w:val="20"/>
        </w:rPr>
        <w:t>Authorization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, in particular the </w:t>
      </w:r>
      <w:r w:rsidR="00044BC6" w:rsidRPr="00F60F71">
        <w:rPr>
          <w:rFonts w:asciiTheme="minorHAnsi" w:hAnsiTheme="minorHAnsi" w:cstheme="minorHAnsi"/>
          <w:color w:val="000000"/>
          <w:sz w:val="20"/>
          <w:szCs w:val="20"/>
        </w:rPr>
        <w:t>authorization</w:t>
      </w:r>
      <w:r w:rsidR="00856EAE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from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the users of the elements</w:t>
      </w:r>
      <w:r w:rsidR="00661FE3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targeted </w:t>
      </w:r>
      <w:r w:rsidR="00A91CC3" w:rsidRPr="0072259A">
        <w:rPr>
          <w:rFonts w:asciiTheme="minorHAnsi" w:hAnsiTheme="minorHAnsi" w:cstheme="minorHAnsi"/>
          <w:color w:val="000000"/>
          <w:sz w:val="20"/>
          <w:szCs w:val="20"/>
        </w:rPr>
        <w:t>in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the scope defined in Article 2.1, and any third parties</w:t>
      </w:r>
      <w:r w:rsidR="00C43705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that</w:t>
      </w:r>
      <w:r w:rsidR="00A621F4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may</w:t>
      </w:r>
      <w:r w:rsidR="00C43705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hold rights to said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elements.</w:t>
      </w:r>
    </w:p>
    <w:p w14:paraId="731923AC" w14:textId="77777777" w:rsidR="00044BC6" w:rsidRPr="00F60F71" w:rsidRDefault="00044BC6" w:rsidP="00044BC6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784D0FE" w14:textId="7CE6684D" w:rsidR="00BC15E0" w:rsidRPr="00F60F71" w:rsidRDefault="00954AEE" w:rsidP="00044BC6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In the event of non-compliance by the Customer with all or part of the conditions of this </w:t>
      </w:r>
      <w:r w:rsidR="00044BC6" w:rsidRPr="00F60F71">
        <w:rPr>
          <w:rFonts w:asciiTheme="minorHAnsi" w:hAnsiTheme="minorHAnsi" w:cstheme="minorHAnsi"/>
          <w:color w:val="000000"/>
          <w:sz w:val="20"/>
          <w:szCs w:val="20"/>
        </w:rPr>
        <w:t>Authorization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72259A">
        <w:rPr>
          <w:rFonts w:asciiTheme="minorHAnsi" w:hAnsiTheme="minorHAnsi" w:cstheme="minorHAnsi"/>
          <w:color w:val="000000"/>
          <w:sz w:val="20"/>
          <w:szCs w:val="20"/>
        </w:rPr>
        <w:t>OVHcloud</w:t>
      </w:r>
      <w:proofErr w:type="spellEnd"/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reserves the right to suspend operations and/or terminate </w:t>
      </w:r>
      <w:r w:rsidR="00044BC6" w:rsidRPr="00F60F71">
        <w:rPr>
          <w:rFonts w:asciiTheme="minorHAnsi" w:hAnsiTheme="minorHAnsi" w:cstheme="minorHAnsi"/>
          <w:color w:val="000000"/>
          <w:sz w:val="20"/>
          <w:szCs w:val="20"/>
        </w:rPr>
        <w:t>this Authorization and the Agreement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, without prejudice to any damages </w:t>
      </w:r>
      <w:r w:rsidR="00A621F4" w:rsidRPr="0072259A">
        <w:rPr>
          <w:rFonts w:asciiTheme="minorHAnsi" w:hAnsiTheme="minorHAnsi" w:cstheme="minorHAnsi"/>
          <w:color w:val="000000"/>
          <w:sz w:val="20"/>
          <w:szCs w:val="20"/>
        </w:rPr>
        <w:t>that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OVHcloud may claim</w:t>
      </w:r>
      <w:r w:rsidR="00C61694" w:rsidRPr="0072259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29F4CFF" w14:textId="77777777" w:rsidR="00044BC6" w:rsidRPr="0072259A" w:rsidRDefault="00044BC6" w:rsidP="0072259A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D52813C" w14:textId="77777777" w:rsidR="00BC15E0" w:rsidRPr="0072259A" w:rsidRDefault="00BC15E0" w:rsidP="0072259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Article 4 </w:t>
      </w:r>
      <w:r w:rsidR="00C16F60" w:rsidRPr="0072259A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–</w:t>
      </w:r>
      <w:r w:rsidRPr="0072259A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Miscellaneous provisions</w:t>
      </w:r>
    </w:p>
    <w:p w14:paraId="11B3FF5D" w14:textId="77777777" w:rsidR="00044BC6" w:rsidRPr="00F60F71" w:rsidRDefault="00044BC6" w:rsidP="00044BC6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1348FED" w14:textId="57B12221" w:rsidR="00BC15E0" w:rsidRPr="0072259A" w:rsidRDefault="00BC15E0" w:rsidP="0072259A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>Th</w:t>
      </w:r>
      <w:r w:rsidR="00C16F60" w:rsidRPr="0072259A">
        <w:rPr>
          <w:rFonts w:asciiTheme="minorHAnsi" w:hAnsiTheme="minorHAnsi" w:cstheme="minorHAnsi"/>
          <w:color w:val="000000"/>
          <w:sz w:val="20"/>
          <w:szCs w:val="20"/>
        </w:rPr>
        <w:t>is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44BC6" w:rsidRPr="00F60F71">
        <w:rPr>
          <w:rFonts w:asciiTheme="minorHAnsi" w:hAnsiTheme="minorHAnsi" w:cstheme="minorHAnsi"/>
          <w:color w:val="000000"/>
          <w:sz w:val="20"/>
          <w:szCs w:val="20"/>
        </w:rPr>
        <w:t>Authorization</w:t>
      </w:r>
      <w:r w:rsidR="00044BC6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is subject to the </w:t>
      </w:r>
      <w:r w:rsidR="00044BC6" w:rsidRPr="00F60F71">
        <w:rPr>
          <w:rFonts w:asciiTheme="minorHAnsi" w:hAnsiTheme="minorHAnsi" w:cstheme="minorHAnsi"/>
          <w:color w:val="000000"/>
          <w:sz w:val="20"/>
          <w:szCs w:val="20"/>
        </w:rPr>
        <w:t>Agreement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and supersedes any agreement (written or oral) that may have existed previously between the Parties with respect to the </w:t>
      </w:r>
      <w:r w:rsidR="00954AEE" w:rsidRPr="0072259A">
        <w:rPr>
          <w:rFonts w:asciiTheme="minorHAnsi" w:hAnsiTheme="minorHAnsi" w:cstheme="minorHAnsi"/>
          <w:color w:val="000000"/>
          <w:sz w:val="20"/>
          <w:szCs w:val="20"/>
        </w:rPr>
        <w:t>purpose</w:t>
      </w:r>
      <w:r w:rsidR="002A755F" w:rsidRPr="0072259A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A5523C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of this Agreement. Th</w:t>
      </w:r>
      <w:r w:rsidR="001820E9" w:rsidRPr="0072259A">
        <w:rPr>
          <w:rFonts w:asciiTheme="minorHAnsi" w:hAnsiTheme="minorHAnsi" w:cstheme="minorHAnsi"/>
          <w:color w:val="000000"/>
          <w:sz w:val="20"/>
          <w:szCs w:val="20"/>
        </w:rPr>
        <w:t>is A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greement can only be amended by </w:t>
      </w:r>
      <w:r w:rsidR="00A5523C" w:rsidRPr="0072259A">
        <w:rPr>
          <w:rFonts w:asciiTheme="minorHAnsi" w:hAnsiTheme="minorHAnsi" w:cstheme="minorHAnsi"/>
          <w:color w:val="000000"/>
          <w:sz w:val="20"/>
          <w:szCs w:val="20"/>
        </w:rPr>
        <w:t>written addendum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signed </w:t>
      </w:r>
      <w:r w:rsidR="00A5523C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by </w:t>
      </w:r>
      <w:r w:rsidR="00B34039" w:rsidRPr="0072259A">
        <w:rPr>
          <w:rFonts w:asciiTheme="minorHAnsi" w:hAnsiTheme="minorHAnsi" w:cstheme="minorHAnsi"/>
          <w:color w:val="000000"/>
          <w:sz w:val="20"/>
          <w:szCs w:val="20"/>
        </w:rPr>
        <w:t>both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Parties.</w:t>
      </w:r>
    </w:p>
    <w:p w14:paraId="657DF13A" w14:textId="41773ABC" w:rsidR="00044BC6" w:rsidRPr="0072259A" w:rsidRDefault="00BC15E0" w:rsidP="0072259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44BC6" w:rsidRPr="0072259A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8A84E75" w14:textId="418D74B6" w:rsidR="00044BC6" w:rsidRPr="00F60F71" w:rsidRDefault="0054601B" w:rsidP="0072259A">
      <w:pPr>
        <w:jc w:val="center"/>
        <w:rPr>
          <w:rFonts w:eastAsia="Times New Roman" w:cstheme="minorHAnsi"/>
          <w:b/>
          <w:bCs/>
          <w:color w:val="000000"/>
          <w:sz w:val="20"/>
          <w:szCs w:val="20"/>
          <w:lang w:val="en-US"/>
        </w:rPr>
      </w:pPr>
      <w:r w:rsidRPr="0072259A">
        <w:rPr>
          <w:rFonts w:cstheme="minorHAnsi"/>
          <w:color w:val="000000"/>
          <w:sz w:val="20"/>
          <w:szCs w:val="20"/>
          <w:lang w:val="en-US"/>
        </w:rPr>
        <w:t>[</w:t>
      </w:r>
      <w:r w:rsidRPr="0072259A">
        <w:rPr>
          <w:rFonts w:cstheme="minorHAnsi"/>
          <w:i/>
          <w:iCs/>
          <w:color w:val="000000"/>
          <w:sz w:val="20"/>
          <w:szCs w:val="20"/>
          <w:lang w:val="en-US"/>
        </w:rPr>
        <w:t>Signature page follows</w:t>
      </w:r>
      <w:r w:rsidRPr="0072259A">
        <w:rPr>
          <w:rFonts w:cstheme="minorHAnsi"/>
          <w:color w:val="000000"/>
          <w:sz w:val="20"/>
          <w:szCs w:val="20"/>
          <w:lang w:val="en-US"/>
        </w:rPr>
        <w:t>]</w:t>
      </w:r>
      <w:r w:rsidR="00044BC6" w:rsidRPr="0072259A">
        <w:rPr>
          <w:rFonts w:cstheme="minorHAnsi"/>
          <w:b/>
          <w:bCs/>
          <w:color w:val="000000"/>
          <w:sz w:val="20"/>
          <w:szCs w:val="20"/>
          <w:lang w:val="en-US"/>
        </w:rPr>
        <w:br w:type="page"/>
      </w:r>
    </w:p>
    <w:p w14:paraId="3F9BA2E4" w14:textId="2B6985D5" w:rsidR="00BC15E0" w:rsidRPr="0072259A" w:rsidRDefault="0054601B" w:rsidP="0072259A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IN WITNESS WHEREOF, an authorized representative of each of Customer and OVHcloud has executed and agreed to this</w:t>
      </w:r>
      <w:r w:rsidR="00044BC6" w:rsidRPr="0072259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Authorization for Software Access to the Customer's Services.</w:t>
      </w:r>
    </w:p>
    <w:p w14:paraId="4E3572FB" w14:textId="77777777" w:rsidR="00044BC6" w:rsidRPr="00F60F71" w:rsidRDefault="00044BC6" w:rsidP="00044B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14:paraId="50C4EE2D" w14:textId="56063D83" w:rsidR="00BC15E0" w:rsidRPr="0072259A" w:rsidRDefault="00EA3402" w:rsidP="00722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Customer</w:t>
      </w:r>
      <w:r w:rsidR="00A5523C" w:rsidRPr="0072259A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:</w:t>
      </w:r>
      <w:r w:rsidR="00A5523C" w:rsidRPr="0072259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A5523C" w:rsidRPr="0072259A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A5523C" w:rsidRPr="0072259A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A5523C" w:rsidRPr="0072259A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A5523C" w:rsidRPr="0072259A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A5523C" w:rsidRPr="0072259A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A5523C" w:rsidRPr="0072259A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proofErr w:type="spellStart"/>
      <w:r w:rsidR="00BC15E0" w:rsidRPr="0072259A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OVHcloud</w:t>
      </w:r>
      <w:proofErr w:type="spellEnd"/>
      <w:r w:rsidR="00BC15E0" w:rsidRPr="0072259A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14:paraId="23F6D623" w14:textId="77777777" w:rsidR="00044BC6" w:rsidRPr="00F60F71" w:rsidRDefault="00044BC6" w:rsidP="00044BC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DF21D06" w14:textId="4872A8C6" w:rsidR="00BC15E0" w:rsidRPr="0072259A" w:rsidRDefault="00A5523C" w:rsidP="0054601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__________________________________ 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ab/>
        <w:t>_______________________________</w:t>
      </w:r>
      <w:r w:rsidR="00044BC6" w:rsidRPr="00F60F71">
        <w:rPr>
          <w:rFonts w:asciiTheme="minorHAnsi" w:hAnsiTheme="minorHAnsi" w:cstheme="minorHAnsi"/>
          <w:color w:val="000000"/>
          <w:sz w:val="20"/>
          <w:szCs w:val="20"/>
        </w:rPr>
        <w:t>____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C503F81" w14:textId="71C19A21" w:rsidR="00BC15E0" w:rsidRPr="0072259A" w:rsidRDefault="00BC15E0" w:rsidP="00722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>(</w:t>
      </w:r>
      <w:r w:rsidR="00A5523C"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>Last n</w:t>
      </w:r>
      <w:r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ame/First name) </w:t>
      </w:r>
      <w:r w:rsidR="00A5523C"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="00A5523C"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="00A5523C"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="00A5523C"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="00A5523C"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>(</w:t>
      </w:r>
      <w:r w:rsidR="00A5523C"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>Last name</w:t>
      </w:r>
      <w:r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>/First name)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230A158" w14:textId="77777777" w:rsidR="00044BC6" w:rsidRPr="00F60F71" w:rsidRDefault="00044BC6" w:rsidP="00044BC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DA106E9" w14:textId="2B42DAE7" w:rsidR="00A5523C" w:rsidRPr="0072259A" w:rsidRDefault="00A5523C" w:rsidP="0054601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>__________________________________</w:t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ab/>
        <w:t>_______________________________</w:t>
      </w:r>
      <w:r w:rsidR="00044BC6" w:rsidRPr="00F60F71">
        <w:rPr>
          <w:rFonts w:asciiTheme="minorHAnsi" w:hAnsiTheme="minorHAnsi" w:cstheme="minorHAnsi"/>
          <w:color w:val="000000"/>
          <w:sz w:val="20"/>
          <w:szCs w:val="20"/>
        </w:rPr>
        <w:t>____</w:t>
      </w:r>
    </w:p>
    <w:p w14:paraId="55930AAF" w14:textId="3ED48D96" w:rsidR="00BC15E0" w:rsidRPr="0072259A" w:rsidRDefault="00A5523C" w:rsidP="00722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(</w:t>
      </w:r>
      <w:r w:rsidR="00BC15E0"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Title) </w:t>
      </w:r>
      <w:r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="00BC15E0"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>(Title)</w:t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511EEC8F" w14:textId="77777777" w:rsidR="00044BC6" w:rsidRPr="00F60F71" w:rsidRDefault="00044BC6" w:rsidP="00044BC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C83C429" w14:textId="6F9E474E" w:rsidR="00044BC6" w:rsidRPr="00F60F71" w:rsidRDefault="00044BC6" w:rsidP="00722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60F71">
        <w:rPr>
          <w:rFonts w:asciiTheme="minorHAnsi" w:hAnsiTheme="minorHAnsi" w:cstheme="minorHAnsi"/>
          <w:color w:val="000000"/>
          <w:sz w:val="20"/>
          <w:szCs w:val="20"/>
        </w:rPr>
        <w:t>__________________________________</w:t>
      </w:r>
      <w:r w:rsidRPr="00F60F7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60F7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60F71">
        <w:rPr>
          <w:rFonts w:asciiTheme="minorHAnsi" w:hAnsiTheme="minorHAnsi" w:cstheme="minorHAnsi"/>
          <w:color w:val="000000"/>
          <w:sz w:val="20"/>
          <w:szCs w:val="20"/>
        </w:rPr>
        <w:tab/>
        <w:t>___________________________________</w:t>
      </w:r>
    </w:p>
    <w:p w14:paraId="505D08AF" w14:textId="257B7BC4" w:rsidR="00044BC6" w:rsidRPr="0072259A" w:rsidRDefault="00044BC6" w:rsidP="0072259A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>(Signature)</w:t>
      </w:r>
      <w:r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72259A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  <w:t>(Signature)</w:t>
      </w:r>
    </w:p>
    <w:p w14:paraId="7C9BD6A8" w14:textId="1F215252" w:rsidR="00BC15E0" w:rsidRPr="0072259A" w:rsidRDefault="00A5523C" w:rsidP="00722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2259A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C15E0" w:rsidRPr="007225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186DD4D" w14:textId="77777777" w:rsidR="00BC15E0" w:rsidRPr="0072259A" w:rsidRDefault="00BC15E0" w:rsidP="00BC15E0">
      <w:pPr>
        <w:pStyle w:val="NormalWeb"/>
        <w:spacing w:before="0" w:beforeAutospacing="0" w:after="200" w:afterAutospacing="0" w:line="208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2DE4869A" w14:textId="77777777" w:rsidR="00161571" w:rsidRPr="0072259A" w:rsidRDefault="00BC15E0" w:rsidP="00BC15E0">
      <w:pPr>
        <w:pStyle w:val="NormalWeb"/>
        <w:spacing w:before="0" w:beforeAutospacing="0" w:after="200" w:afterAutospacing="0" w:line="208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72259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330C7B31" w14:textId="77777777" w:rsidR="00EA3402" w:rsidRPr="0072259A" w:rsidRDefault="00EA3402">
      <w:pPr>
        <w:pStyle w:val="NormalWeb"/>
        <w:spacing w:before="0" w:beforeAutospacing="0" w:after="200" w:afterAutospacing="0" w:line="208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EA3402" w:rsidRPr="0072259A" w:rsidSect="007919CA">
      <w:headerReference w:type="default" r:id="rId12"/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13AA" w16cex:dateUtc="2020-04-29T18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3ABB3" w14:textId="77777777" w:rsidR="00966558" w:rsidRDefault="00966558" w:rsidP="001E434D">
      <w:pPr>
        <w:spacing w:after="0" w:line="240" w:lineRule="auto"/>
      </w:pPr>
      <w:r>
        <w:separator/>
      </w:r>
    </w:p>
  </w:endnote>
  <w:endnote w:type="continuationSeparator" w:id="0">
    <w:p w14:paraId="3AF5C4D3" w14:textId="77777777" w:rsidR="00966558" w:rsidRDefault="00966558" w:rsidP="001E434D">
      <w:pPr>
        <w:spacing w:after="0" w:line="240" w:lineRule="auto"/>
      </w:pPr>
      <w:r>
        <w:continuationSeparator/>
      </w:r>
    </w:p>
  </w:endnote>
  <w:endnote w:type="continuationNotice" w:id="1">
    <w:p w14:paraId="0B1022FA" w14:textId="77777777" w:rsidR="00966558" w:rsidRDefault="009665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23274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506C9FE" w14:textId="77777777" w:rsidR="004655FC" w:rsidRDefault="004655FC">
            <w:pPr>
              <w:pStyle w:val="Footer"/>
              <w:jc w:val="center"/>
            </w:pPr>
            <w:r>
              <w:t xml:space="preserve">Page </w:t>
            </w:r>
            <w:r w:rsidR="001C0A2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C0A24">
              <w:rPr>
                <w:b/>
                <w:bCs/>
                <w:sz w:val="24"/>
                <w:szCs w:val="24"/>
              </w:rPr>
              <w:fldChar w:fldCharType="separate"/>
            </w:r>
            <w:r w:rsidR="009C5DDF">
              <w:rPr>
                <w:b/>
                <w:bCs/>
                <w:noProof/>
              </w:rPr>
              <w:t>3</w:t>
            </w:r>
            <w:r w:rsidR="001C0A2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C0A2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C0A24">
              <w:rPr>
                <w:b/>
                <w:bCs/>
                <w:sz w:val="24"/>
                <w:szCs w:val="24"/>
              </w:rPr>
              <w:fldChar w:fldCharType="separate"/>
            </w:r>
            <w:r w:rsidR="009C5DDF">
              <w:rPr>
                <w:b/>
                <w:bCs/>
                <w:noProof/>
              </w:rPr>
              <w:t>3</w:t>
            </w:r>
            <w:r w:rsidR="001C0A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800704" w14:textId="77777777" w:rsidR="004655FC" w:rsidRDefault="00465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C092B" w14:textId="77777777" w:rsidR="00966558" w:rsidRDefault="00966558" w:rsidP="001E434D">
      <w:pPr>
        <w:spacing w:after="0" w:line="240" w:lineRule="auto"/>
      </w:pPr>
      <w:r>
        <w:separator/>
      </w:r>
    </w:p>
  </w:footnote>
  <w:footnote w:type="continuationSeparator" w:id="0">
    <w:p w14:paraId="68AB4CEA" w14:textId="77777777" w:rsidR="00966558" w:rsidRDefault="00966558" w:rsidP="001E434D">
      <w:pPr>
        <w:spacing w:after="0" w:line="240" w:lineRule="auto"/>
      </w:pPr>
      <w:r>
        <w:continuationSeparator/>
      </w:r>
    </w:p>
  </w:footnote>
  <w:footnote w:type="continuationNotice" w:id="1">
    <w:p w14:paraId="778F0394" w14:textId="77777777" w:rsidR="00966558" w:rsidRDefault="009665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B675" w14:textId="77777777" w:rsidR="004655FC" w:rsidRDefault="004655FC" w:rsidP="001E434D">
    <w:pPr>
      <w:pStyle w:val="Header"/>
    </w:pPr>
  </w:p>
  <w:p w14:paraId="3E76781A" w14:textId="77777777" w:rsidR="004655FC" w:rsidRDefault="00465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B18AB"/>
    <w:multiLevelType w:val="hybridMultilevel"/>
    <w:tmpl w:val="8814CDE2"/>
    <w:lvl w:ilvl="0" w:tplc="0C987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C75C1"/>
    <w:multiLevelType w:val="hybridMultilevel"/>
    <w:tmpl w:val="809C758C"/>
    <w:lvl w:ilvl="0" w:tplc="9A88C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46F0D"/>
    <w:multiLevelType w:val="hybridMultilevel"/>
    <w:tmpl w:val="D2220D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D72DC"/>
    <w:multiLevelType w:val="multilevel"/>
    <w:tmpl w:val="50CE4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64377B9"/>
    <w:multiLevelType w:val="hybridMultilevel"/>
    <w:tmpl w:val="023CF6F2"/>
    <w:lvl w:ilvl="0" w:tplc="25743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73987"/>
    <w:multiLevelType w:val="hybridMultilevel"/>
    <w:tmpl w:val="BF40AC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16172"/>
    <w:multiLevelType w:val="hybridMultilevel"/>
    <w:tmpl w:val="A394D202"/>
    <w:lvl w:ilvl="0" w:tplc="2F0AE1F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F3547"/>
    <w:multiLevelType w:val="hybridMultilevel"/>
    <w:tmpl w:val="03D094EA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4D"/>
    <w:rsid w:val="00000ECC"/>
    <w:rsid w:val="000067A5"/>
    <w:rsid w:val="000071CF"/>
    <w:rsid w:val="00007BE8"/>
    <w:rsid w:val="0001628C"/>
    <w:rsid w:val="000208CF"/>
    <w:rsid w:val="00024045"/>
    <w:rsid w:val="00027E15"/>
    <w:rsid w:val="000304B8"/>
    <w:rsid w:val="000344D4"/>
    <w:rsid w:val="000347A9"/>
    <w:rsid w:val="00035862"/>
    <w:rsid w:val="00035B44"/>
    <w:rsid w:val="00040278"/>
    <w:rsid w:val="00044BC6"/>
    <w:rsid w:val="00045371"/>
    <w:rsid w:val="00045EA4"/>
    <w:rsid w:val="00050A8B"/>
    <w:rsid w:val="00054AFE"/>
    <w:rsid w:val="00054ECB"/>
    <w:rsid w:val="00055C13"/>
    <w:rsid w:val="00057851"/>
    <w:rsid w:val="00057F19"/>
    <w:rsid w:val="00060752"/>
    <w:rsid w:val="00063E5F"/>
    <w:rsid w:val="00065CE7"/>
    <w:rsid w:val="00072901"/>
    <w:rsid w:val="00073858"/>
    <w:rsid w:val="000770D1"/>
    <w:rsid w:val="00082211"/>
    <w:rsid w:val="00083677"/>
    <w:rsid w:val="00083DEF"/>
    <w:rsid w:val="0008498E"/>
    <w:rsid w:val="000864AD"/>
    <w:rsid w:val="00090028"/>
    <w:rsid w:val="000915C6"/>
    <w:rsid w:val="00092311"/>
    <w:rsid w:val="00092809"/>
    <w:rsid w:val="000A360E"/>
    <w:rsid w:val="000A4DC3"/>
    <w:rsid w:val="000A5EC4"/>
    <w:rsid w:val="000B1F68"/>
    <w:rsid w:val="000B3EC5"/>
    <w:rsid w:val="000C37C3"/>
    <w:rsid w:val="000C4592"/>
    <w:rsid w:val="000D0383"/>
    <w:rsid w:val="000D1CA9"/>
    <w:rsid w:val="000D450C"/>
    <w:rsid w:val="000D7A34"/>
    <w:rsid w:val="000E45A6"/>
    <w:rsid w:val="000E6050"/>
    <w:rsid w:val="000E6B49"/>
    <w:rsid w:val="000F31B6"/>
    <w:rsid w:val="000F547D"/>
    <w:rsid w:val="000F5670"/>
    <w:rsid w:val="00101256"/>
    <w:rsid w:val="0010182C"/>
    <w:rsid w:val="0010653F"/>
    <w:rsid w:val="001070F4"/>
    <w:rsid w:val="00110260"/>
    <w:rsid w:val="001120A9"/>
    <w:rsid w:val="0011648E"/>
    <w:rsid w:val="00116C39"/>
    <w:rsid w:val="001209A0"/>
    <w:rsid w:val="00124C4F"/>
    <w:rsid w:val="0012788E"/>
    <w:rsid w:val="00127DBF"/>
    <w:rsid w:val="00136019"/>
    <w:rsid w:val="00140607"/>
    <w:rsid w:val="00142539"/>
    <w:rsid w:val="0015210B"/>
    <w:rsid w:val="00153CB8"/>
    <w:rsid w:val="00155D08"/>
    <w:rsid w:val="00156927"/>
    <w:rsid w:val="00157B68"/>
    <w:rsid w:val="00161571"/>
    <w:rsid w:val="0016388B"/>
    <w:rsid w:val="001716F0"/>
    <w:rsid w:val="001726AB"/>
    <w:rsid w:val="001737E5"/>
    <w:rsid w:val="00173D2E"/>
    <w:rsid w:val="00174CE2"/>
    <w:rsid w:val="00176656"/>
    <w:rsid w:val="00176C7E"/>
    <w:rsid w:val="00180A36"/>
    <w:rsid w:val="001820E9"/>
    <w:rsid w:val="001837D5"/>
    <w:rsid w:val="00183CE4"/>
    <w:rsid w:val="00184001"/>
    <w:rsid w:val="001902AE"/>
    <w:rsid w:val="00191007"/>
    <w:rsid w:val="00197BEA"/>
    <w:rsid w:val="001A1D50"/>
    <w:rsid w:val="001A40ED"/>
    <w:rsid w:val="001C0A24"/>
    <w:rsid w:val="001C4AC7"/>
    <w:rsid w:val="001C53B1"/>
    <w:rsid w:val="001C6A1C"/>
    <w:rsid w:val="001C72B5"/>
    <w:rsid w:val="001D07EB"/>
    <w:rsid w:val="001D0DE9"/>
    <w:rsid w:val="001D2485"/>
    <w:rsid w:val="001D2D3E"/>
    <w:rsid w:val="001D35FC"/>
    <w:rsid w:val="001D3DCA"/>
    <w:rsid w:val="001D55EC"/>
    <w:rsid w:val="001D66C7"/>
    <w:rsid w:val="001E3BDF"/>
    <w:rsid w:val="001E434D"/>
    <w:rsid w:val="001F0E9A"/>
    <w:rsid w:val="001F594B"/>
    <w:rsid w:val="001F6F12"/>
    <w:rsid w:val="00200EAD"/>
    <w:rsid w:val="00207732"/>
    <w:rsid w:val="002122FC"/>
    <w:rsid w:val="0021540A"/>
    <w:rsid w:val="00217C45"/>
    <w:rsid w:val="0022424C"/>
    <w:rsid w:val="00224F56"/>
    <w:rsid w:val="002255FD"/>
    <w:rsid w:val="00231C01"/>
    <w:rsid w:val="002329C1"/>
    <w:rsid w:val="00232BE1"/>
    <w:rsid w:val="00234BA1"/>
    <w:rsid w:val="0024251D"/>
    <w:rsid w:val="00247F4D"/>
    <w:rsid w:val="0025607F"/>
    <w:rsid w:val="00264F64"/>
    <w:rsid w:val="00267FF7"/>
    <w:rsid w:val="002742E0"/>
    <w:rsid w:val="002809B7"/>
    <w:rsid w:val="002815FF"/>
    <w:rsid w:val="00287F78"/>
    <w:rsid w:val="00292247"/>
    <w:rsid w:val="0029454F"/>
    <w:rsid w:val="00297478"/>
    <w:rsid w:val="002A235C"/>
    <w:rsid w:val="002A3949"/>
    <w:rsid w:val="002A4198"/>
    <w:rsid w:val="002A755F"/>
    <w:rsid w:val="002C063E"/>
    <w:rsid w:val="002C1161"/>
    <w:rsid w:val="002C3AEC"/>
    <w:rsid w:val="002C6C6F"/>
    <w:rsid w:val="002D5397"/>
    <w:rsid w:val="002D56A9"/>
    <w:rsid w:val="002D58FF"/>
    <w:rsid w:val="002E0849"/>
    <w:rsid w:val="002E11E3"/>
    <w:rsid w:val="002E2A50"/>
    <w:rsid w:val="002E4645"/>
    <w:rsid w:val="002E5A3E"/>
    <w:rsid w:val="002E5F12"/>
    <w:rsid w:val="002E6D58"/>
    <w:rsid w:val="002E7420"/>
    <w:rsid w:val="002F2E78"/>
    <w:rsid w:val="002F4C01"/>
    <w:rsid w:val="002F4D3B"/>
    <w:rsid w:val="002F611F"/>
    <w:rsid w:val="00303DDC"/>
    <w:rsid w:val="00304834"/>
    <w:rsid w:val="0030728E"/>
    <w:rsid w:val="00310379"/>
    <w:rsid w:val="003106FC"/>
    <w:rsid w:val="003133BC"/>
    <w:rsid w:val="00314A9E"/>
    <w:rsid w:val="00315C6E"/>
    <w:rsid w:val="00317F33"/>
    <w:rsid w:val="00320FAB"/>
    <w:rsid w:val="0032423E"/>
    <w:rsid w:val="003308AD"/>
    <w:rsid w:val="00332D10"/>
    <w:rsid w:val="00333A30"/>
    <w:rsid w:val="00335C58"/>
    <w:rsid w:val="00336314"/>
    <w:rsid w:val="00340047"/>
    <w:rsid w:val="00342709"/>
    <w:rsid w:val="00342C30"/>
    <w:rsid w:val="00352871"/>
    <w:rsid w:val="00352D29"/>
    <w:rsid w:val="00354278"/>
    <w:rsid w:val="00355392"/>
    <w:rsid w:val="0035632D"/>
    <w:rsid w:val="00357B35"/>
    <w:rsid w:val="00363A3D"/>
    <w:rsid w:val="0036435E"/>
    <w:rsid w:val="0037153A"/>
    <w:rsid w:val="0037225A"/>
    <w:rsid w:val="003740C1"/>
    <w:rsid w:val="003778C0"/>
    <w:rsid w:val="00382A69"/>
    <w:rsid w:val="003852DA"/>
    <w:rsid w:val="003925B5"/>
    <w:rsid w:val="00392AEE"/>
    <w:rsid w:val="00393E6B"/>
    <w:rsid w:val="00397602"/>
    <w:rsid w:val="003A2008"/>
    <w:rsid w:val="003A2787"/>
    <w:rsid w:val="003A50C0"/>
    <w:rsid w:val="003B3C3D"/>
    <w:rsid w:val="003B4D6D"/>
    <w:rsid w:val="003B4E45"/>
    <w:rsid w:val="003B6241"/>
    <w:rsid w:val="003B7ACE"/>
    <w:rsid w:val="003C034F"/>
    <w:rsid w:val="003C1253"/>
    <w:rsid w:val="003C2225"/>
    <w:rsid w:val="003C4177"/>
    <w:rsid w:val="003C560C"/>
    <w:rsid w:val="003D02A8"/>
    <w:rsid w:val="003D2225"/>
    <w:rsid w:val="003D5F79"/>
    <w:rsid w:val="003D7CA9"/>
    <w:rsid w:val="003E38D2"/>
    <w:rsid w:val="003E792E"/>
    <w:rsid w:val="003F0F35"/>
    <w:rsid w:val="003F40B3"/>
    <w:rsid w:val="003F45B7"/>
    <w:rsid w:val="004024B9"/>
    <w:rsid w:val="004029E7"/>
    <w:rsid w:val="00403D94"/>
    <w:rsid w:val="00405F9F"/>
    <w:rsid w:val="00410532"/>
    <w:rsid w:val="0041096C"/>
    <w:rsid w:val="00410C5D"/>
    <w:rsid w:val="004130F1"/>
    <w:rsid w:val="00413EE8"/>
    <w:rsid w:val="00415FAF"/>
    <w:rsid w:val="00417DBD"/>
    <w:rsid w:val="00420D74"/>
    <w:rsid w:val="00423872"/>
    <w:rsid w:val="00434765"/>
    <w:rsid w:val="00441746"/>
    <w:rsid w:val="00451D8E"/>
    <w:rsid w:val="00452BF3"/>
    <w:rsid w:val="0045383F"/>
    <w:rsid w:val="0045518A"/>
    <w:rsid w:val="00456B25"/>
    <w:rsid w:val="00456EBF"/>
    <w:rsid w:val="00461903"/>
    <w:rsid w:val="00462CA8"/>
    <w:rsid w:val="004647EE"/>
    <w:rsid w:val="00464DEF"/>
    <w:rsid w:val="004650E4"/>
    <w:rsid w:val="004655FC"/>
    <w:rsid w:val="0047066F"/>
    <w:rsid w:val="004736BC"/>
    <w:rsid w:val="00476767"/>
    <w:rsid w:val="00476C0D"/>
    <w:rsid w:val="00477005"/>
    <w:rsid w:val="00481390"/>
    <w:rsid w:val="00481C85"/>
    <w:rsid w:val="00485337"/>
    <w:rsid w:val="00485E02"/>
    <w:rsid w:val="00497584"/>
    <w:rsid w:val="004A0A5D"/>
    <w:rsid w:val="004A24FE"/>
    <w:rsid w:val="004A36FD"/>
    <w:rsid w:val="004A5B2D"/>
    <w:rsid w:val="004B2B0A"/>
    <w:rsid w:val="004B3611"/>
    <w:rsid w:val="004B448A"/>
    <w:rsid w:val="004B4C54"/>
    <w:rsid w:val="004B615C"/>
    <w:rsid w:val="004C0344"/>
    <w:rsid w:val="004C16B0"/>
    <w:rsid w:val="004C30EB"/>
    <w:rsid w:val="004C3DD6"/>
    <w:rsid w:val="004D634E"/>
    <w:rsid w:val="004E16AB"/>
    <w:rsid w:val="004E223C"/>
    <w:rsid w:val="004E2519"/>
    <w:rsid w:val="004E3E14"/>
    <w:rsid w:val="004F1ECB"/>
    <w:rsid w:val="004F48C1"/>
    <w:rsid w:val="004F54CF"/>
    <w:rsid w:val="00500FAE"/>
    <w:rsid w:val="0050118A"/>
    <w:rsid w:val="00510297"/>
    <w:rsid w:val="0051188F"/>
    <w:rsid w:val="00514AE3"/>
    <w:rsid w:val="00520220"/>
    <w:rsid w:val="00520BA9"/>
    <w:rsid w:val="00523C80"/>
    <w:rsid w:val="00524C95"/>
    <w:rsid w:val="00532535"/>
    <w:rsid w:val="00532D59"/>
    <w:rsid w:val="0053475D"/>
    <w:rsid w:val="005361B0"/>
    <w:rsid w:val="0053670D"/>
    <w:rsid w:val="00536DC8"/>
    <w:rsid w:val="005421A4"/>
    <w:rsid w:val="00544399"/>
    <w:rsid w:val="0054601B"/>
    <w:rsid w:val="005464AE"/>
    <w:rsid w:val="00552331"/>
    <w:rsid w:val="00553287"/>
    <w:rsid w:val="00563238"/>
    <w:rsid w:val="005638F6"/>
    <w:rsid w:val="0056566D"/>
    <w:rsid w:val="00566BE7"/>
    <w:rsid w:val="00571BFB"/>
    <w:rsid w:val="005768A1"/>
    <w:rsid w:val="00583081"/>
    <w:rsid w:val="00596AEB"/>
    <w:rsid w:val="00597AED"/>
    <w:rsid w:val="005A23D0"/>
    <w:rsid w:val="005A3B7E"/>
    <w:rsid w:val="005A4E0C"/>
    <w:rsid w:val="005A629D"/>
    <w:rsid w:val="005B003E"/>
    <w:rsid w:val="005B1BE7"/>
    <w:rsid w:val="005B3ADC"/>
    <w:rsid w:val="005C3186"/>
    <w:rsid w:val="005C3231"/>
    <w:rsid w:val="005C66E1"/>
    <w:rsid w:val="005C7059"/>
    <w:rsid w:val="005D003D"/>
    <w:rsid w:val="005D5AC7"/>
    <w:rsid w:val="005E00C2"/>
    <w:rsid w:val="005E0631"/>
    <w:rsid w:val="005E1C14"/>
    <w:rsid w:val="005E4DED"/>
    <w:rsid w:val="005F2F9E"/>
    <w:rsid w:val="005F3906"/>
    <w:rsid w:val="005F52CE"/>
    <w:rsid w:val="006024E3"/>
    <w:rsid w:val="00611A99"/>
    <w:rsid w:val="00611BFA"/>
    <w:rsid w:val="006207CD"/>
    <w:rsid w:val="00620F93"/>
    <w:rsid w:val="006236CB"/>
    <w:rsid w:val="0062377F"/>
    <w:rsid w:val="00627023"/>
    <w:rsid w:val="00630A0D"/>
    <w:rsid w:val="006318DA"/>
    <w:rsid w:val="0064340A"/>
    <w:rsid w:val="00644A58"/>
    <w:rsid w:val="0064533D"/>
    <w:rsid w:val="006460EF"/>
    <w:rsid w:val="00646ADC"/>
    <w:rsid w:val="00650BDD"/>
    <w:rsid w:val="006532ED"/>
    <w:rsid w:val="00661FE3"/>
    <w:rsid w:val="00663777"/>
    <w:rsid w:val="0067316C"/>
    <w:rsid w:val="006774EB"/>
    <w:rsid w:val="00685B6F"/>
    <w:rsid w:val="00686AA9"/>
    <w:rsid w:val="00690600"/>
    <w:rsid w:val="00690680"/>
    <w:rsid w:val="00692CED"/>
    <w:rsid w:val="0069422C"/>
    <w:rsid w:val="0069440A"/>
    <w:rsid w:val="006952EC"/>
    <w:rsid w:val="00695CC3"/>
    <w:rsid w:val="006A10D3"/>
    <w:rsid w:val="006A1176"/>
    <w:rsid w:val="006A1805"/>
    <w:rsid w:val="006A1899"/>
    <w:rsid w:val="006A61C4"/>
    <w:rsid w:val="006A6AA0"/>
    <w:rsid w:val="006A6AF9"/>
    <w:rsid w:val="006A7417"/>
    <w:rsid w:val="006B340D"/>
    <w:rsid w:val="006B5035"/>
    <w:rsid w:val="006B6CA2"/>
    <w:rsid w:val="006B7B1A"/>
    <w:rsid w:val="006C3825"/>
    <w:rsid w:val="006C660C"/>
    <w:rsid w:val="006C779E"/>
    <w:rsid w:val="006D05BD"/>
    <w:rsid w:val="006D05D1"/>
    <w:rsid w:val="006D0C49"/>
    <w:rsid w:val="006D5E3E"/>
    <w:rsid w:val="006D601F"/>
    <w:rsid w:val="006E25C2"/>
    <w:rsid w:val="006E25C8"/>
    <w:rsid w:val="006E4497"/>
    <w:rsid w:val="006E533E"/>
    <w:rsid w:val="006E55B2"/>
    <w:rsid w:val="006E66F4"/>
    <w:rsid w:val="006F3B46"/>
    <w:rsid w:val="00701184"/>
    <w:rsid w:val="00702F4D"/>
    <w:rsid w:val="00703088"/>
    <w:rsid w:val="007031E9"/>
    <w:rsid w:val="00707818"/>
    <w:rsid w:val="00712667"/>
    <w:rsid w:val="00714411"/>
    <w:rsid w:val="007162B5"/>
    <w:rsid w:val="007163AC"/>
    <w:rsid w:val="0072259A"/>
    <w:rsid w:val="00730528"/>
    <w:rsid w:val="0073177D"/>
    <w:rsid w:val="0073616A"/>
    <w:rsid w:val="00740780"/>
    <w:rsid w:val="00741BAA"/>
    <w:rsid w:val="00743D52"/>
    <w:rsid w:val="00743FB2"/>
    <w:rsid w:val="00745492"/>
    <w:rsid w:val="00747B93"/>
    <w:rsid w:val="00747C90"/>
    <w:rsid w:val="00756473"/>
    <w:rsid w:val="00756D67"/>
    <w:rsid w:val="0076096B"/>
    <w:rsid w:val="00762D3A"/>
    <w:rsid w:val="0076301D"/>
    <w:rsid w:val="00763603"/>
    <w:rsid w:val="007646B6"/>
    <w:rsid w:val="007723CC"/>
    <w:rsid w:val="00773D77"/>
    <w:rsid w:val="007755B5"/>
    <w:rsid w:val="00777B95"/>
    <w:rsid w:val="007814D3"/>
    <w:rsid w:val="0078333D"/>
    <w:rsid w:val="007835F6"/>
    <w:rsid w:val="007914B0"/>
    <w:rsid w:val="007919CA"/>
    <w:rsid w:val="00792AF9"/>
    <w:rsid w:val="007A5ED8"/>
    <w:rsid w:val="007B464D"/>
    <w:rsid w:val="007B4B33"/>
    <w:rsid w:val="007B53F1"/>
    <w:rsid w:val="007B7DFD"/>
    <w:rsid w:val="007C0328"/>
    <w:rsid w:val="007C07F9"/>
    <w:rsid w:val="007D1D8A"/>
    <w:rsid w:val="007D2F09"/>
    <w:rsid w:val="007E192A"/>
    <w:rsid w:val="007F3F40"/>
    <w:rsid w:val="007F44F0"/>
    <w:rsid w:val="007F534D"/>
    <w:rsid w:val="007F73DA"/>
    <w:rsid w:val="00800507"/>
    <w:rsid w:val="00803D58"/>
    <w:rsid w:val="00804394"/>
    <w:rsid w:val="008066D0"/>
    <w:rsid w:val="00807A30"/>
    <w:rsid w:val="00810610"/>
    <w:rsid w:val="0081161D"/>
    <w:rsid w:val="00811BCC"/>
    <w:rsid w:val="00812608"/>
    <w:rsid w:val="008130AE"/>
    <w:rsid w:val="00815215"/>
    <w:rsid w:val="0081534A"/>
    <w:rsid w:val="00817216"/>
    <w:rsid w:val="008210B8"/>
    <w:rsid w:val="00822B37"/>
    <w:rsid w:val="008247DF"/>
    <w:rsid w:val="008257FE"/>
    <w:rsid w:val="008267A9"/>
    <w:rsid w:val="00826E8C"/>
    <w:rsid w:val="00830E2A"/>
    <w:rsid w:val="008349C1"/>
    <w:rsid w:val="0083741C"/>
    <w:rsid w:val="0085129B"/>
    <w:rsid w:val="00852077"/>
    <w:rsid w:val="00852308"/>
    <w:rsid w:val="00856EAE"/>
    <w:rsid w:val="008604E1"/>
    <w:rsid w:val="00863704"/>
    <w:rsid w:val="008642A7"/>
    <w:rsid w:val="008647BD"/>
    <w:rsid w:val="00865EB0"/>
    <w:rsid w:val="00866219"/>
    <w:rsid w:val="008668CD"/>
    <w:rsid w:val="00871212"/>
    <w:rsid w:val="008735B4"/>
    <w:rsid w:val="00877A8A"/>
    <w:rsid w:val="008810F3"/>
    <w:rsid w:val="00881CBB"/>
    <w:rsid w:val="00882926"/>
    <w:rsid w:val="00885BB1"/>
    <w:rsid w:val="00890AB6"/>
    <w:rsid w:val="00891C88"/>
    <w:rsid w:val="008937EC"/>
    <w:rsid w:val="0089498A"/>
    <w:rsid w:val="008A3F79"/>
    <w:rsid w:val="008A7C7B"/>
    <w:rsid w:val="008B1AFC"/>
    <w:rsid w:val="008B2E5A"/>
    <w:rsid w:val="008B7D71"/>
    <w:rsid w:val="008C18A3"/>
    <w:rsid w:val="008C4940"/>
    <w:rsid w:val="008C66AB"/>
    <w:rsid w:val="008C779B"/>
    <w:rsid w:val="008D24CF"/>
    <w:rsid w:val="008D3E46"/>
    <w:rsid w:val="008D60CA"/>
    <w:rsid w:val="008D7048"/>
    <w:rsid w:val="008E301A"/>
    <w:rsid w:val="008E3903"/>
    <w:rsid w:val="008E705C"/>
    <w:rsid w:val="008E7558"/>
    <w:rsid w:val="008F1582"/>
    <w:rsid w:val="009019B5"/>
    <w:rsid w:val="00905AC1"/>
    <w:rsid w:val="009061B5"/>
    <w:rsid w:val="009067BD"/>
    <w:rsid w:val="00912277"/>
    <w:rsid w:val="00913970"/>
    <w:rsid w:val="00913AE7"/>
    <w:rsid w:val="00913D77"/>
    <w:rsid w:val="0091508C"/>
    <w:rsid w:val="00915A6E"/>
    <w:rsid w:val="00915E7C"/>
    <w:rsid w:val="009214C9"/>
    <w:rsid w:val="00922C77"/>
    <w:rsid w:val="00923DA8"/>
    <w:rsid w:val="00923E01"/>
    <w:rsid w:val="009250FE"/>
    <w:rsid w:val="00931177"/>
    <w:rsid w:val="00931409"/>
    <w:rsid w:val="0093184C"/>
    <w:rsid w:val="00932C68"/>
    <w:rsid w:val="00934CAE"/>
    <w:rsid w:val="0093719D"/>
    <w:rsid w:val="00941DFF"/>
    <w:rsid w:val="00943FF3"/>
    <w:rsid w:val="00945484"/>
    <w:rsid w:val="00952266"/>
    <w:rsid w:val="009524A9"/>
    <w:rsid w:val="00954AEE"/>
    <w:rsid w:val="0095566A"/>
    <w:rsid w:val="00960546"/>
    <w:rsid w:val="0096123F"/>
    <w:rsid w:val="009628C6"/>
    <w:rsid w:val="00962F1F"/>
    <w:rsid w:val="00966558"/>
    <w:rsid w:val="00966E77"/>
    <w:rsid w:val="009676D0"/>
    <w:rsid w:val="009753B4"/>
    <w:rsid w:val="00976044"/>
    <w:rsid w:val="009764DB"/>
    <w:rsid w:val="0097669D"/>
    <w:rsid w:val="00982D9A"/>
    <w:rsid w:val="00983D4D"/>
    <w:rsid w:val="00986A14"/>
    <w:rsid w:val="00994A4D"/>
    <w:rsid w:val="00995BBB"/>
    <w:rsid w:val="009A0BBB"/>
    <w:rsid w:val="009A12AA"/>
    <w:rsid w:val="009A2A7A"/>
    <w:rsid w:val="009A4769"/>
    <w:rsid w:val="009A5B10"/>
    <w:rsid w:val="009B0594"/>
    <w:rsid w:val="009B0F2D"/>
    <w:rsid w:val="009B148B"/>
    <w:rsid w:val="009B1CE0"/>
    <w:rsid w:val="009B3C60"/>
    <w:rsid w:val="009B6B56"/>
    <w:rsid w:val="009B6DB2"/>
    <w:rsid w:val="009B7429"/>
    <w:rsid w:val="009C140B"/>
    <w:rsid w:val="009C2B3B"/>
    <w:rsid w:val="009C460B"/>
    <w:rsid w:val="009C4743"/>
    <w:rsid w:val="009C5141"/>
    <w:rsid w:val="009C5464"/>
    <w:rsid w:val="009C5DDF"/>
    <w:rsid w:val="009C61CC"/>
    <w:rsid w:val="009D1F5A"/>
    <w:rsid w:val="009D35B4"/>
    <w:rsid w:val="009D4A94"/>
    <w:rsid w:val="009D65EB"/>
    <w:rsid w:val="009D7243"/>
    <w:rsid w:val="009E3281"/>
    <w:rsid w:val="009E3BB0"/>
    <w:rsid w:val="009E68F4"/>
    <w:rsid w:val="009F26A1"/>
    <w:rsid w:val="009F5CE2"/>
    <w:rsid w:val="009F6600"/>
    <w:rsid w:val="00A0372B"/>
    <w:rsid w:val="00A04BE1"/>
    <w:rsid w:val="00A103E0"/>
    <w:rsid w:val="00A128B2"/>
    <w:rsid w:val="00A25AEB"/>
    <w:rsid w:val="00A30607"/>
    <w:rsid w:val="00A309B1"/>
    <w:rsid w:val="00A33A51"/>
    <w:rsid w:val="00A36CC7"/>
    <w:rsid w:val="00A40361"/>
    <w:rsid w:val="00A40EC2"/>
    <w:rsid w:val="00A412D6"/>
    <w:rsid w:val="00A41630"/>
    <w:rsid w:val="00A42B9F"/>
    <w:rsid w:val="00A45EA2"/>
    <w:rsid w:val="00A460EA"/>
    <w:rsid w:val="00A469A6"/>
    <w:rsid w:val="00A503FA"/>
    <w:rsid w:val="00A5523C"/>
    <w:rsid w:val="00A60899"/>
    <w:rsid w:val="00A6123A"/>
    <w:rsid w:val="00A61B1F"/>
    <w:rsid w:val="00A621AB"/>
    <w:rsid w:val="00A621F4"/>
    <w:rsid w:val="00A640AC"/>
    <w:rsid w:val="00A66328"/>
    <w:rsid w:val="00A671F2"/>
    <w:rsid w:val="00A74807"/>
    <w:rsid w:val="00A749CA"/>
    <w:rsid w:val="00A85D99"/>
    <w:rsid w:val="00A90A9D"/>
    <w:rsid w:val="00A91CC3"/>
    <w:rsid w:val="00A92CD7"/>
    <w:rsid w:val="00A94A5D"/>
    <w:rsid w:val="00A95163"/>
    <w:rsid w:val="00A95CBF"/>
    <w:rsid w:val="00A97D52"/>
    <w:rsid w:val="00AA2AEF"/>
    <w:rsid w:val="00AA50A5"/>
    <w:rsid w:val="00AB085D"/>
    <w:rsid w:val="00AB3AA5"/>
    <w:rsid w:val="00AB51AD"/>
    <w:rsid w:val="00AB5BEF"/>
    <w:rsid w:val="00AB63ED"/>
    <w:rsid w:val="00AC4AE6"/>
    <w:rsid w:val="00AD3214"/>
    <w:rsid w:val="00AE0605"/>
    <w:rsid w:val="00AE7AF1"/>
    <w:rsid w:val="00AF148C"/>
    <w:rsid w:val="00AF204C"/>
    <w:rsid w:val="00AF4049"/>
    <w:rsid w:val="00AF7E71"/>
    <w:rsid w:val="00B0196D"/>
    <w:rsid w:val="00B04363"/>
    <w:rsid w:val="00B0532D"/>
    <w:rsid w:val="00B05462"/>
    <w:rsid w:val="00B06A4C"/>
    <w:rsid w:val="00B10F39"/>
    <w:rsid w:val="00B11EB9"/>
    <w:rsid w:val="00B15F6E"/>
    <w:rsid w:val="00B17A04"/>
    <w:rsid w:val="00B22AC4"/>
    <w:rsid w:val="00B22E87"/>
    <w:rsid w:val="00B23CDA"/>
    <w:rsid w:val="00B259E9"/>
    <w:rsid w:val="00B2641C"/>
    <w:rsid w:val="00B34039"/>
    <w:rsid w:val="00B35F7E"/>
    <w:rsid w:val="00B37347"/>
    <w:rsid w:val="00B37392"/>
    <w:rsid w:val="00B42956"/>
    <w:rsid w:val="00B4372F"/>
    <w:rsid w:val="00B4406D"/>
    <w:rsid w:val="00B441F6"/>
    <w:rsid w:val="00B53203"/>
    <w:rsid w:val="00B53E54"/>
    <w:rsid w:val="00B5438D"/>
    <w:rsid w:val="00B54D13"/>
    <w:rsid w:val="00B55DAC"/>
    <w:rsid w:val="00B57CC3"/>
    <w:rsid w:val="00B6341E"/>
    <w:rsid w:val="00B70CAC"/>
    <w:rsid w:val="00B75E4C"/>
    <w:rsid w:val="00B76455"/>
    <w:rsid w:val="00B76D7C"/>
    <w:rsid w:val="00B77B10"/>
    <w:rsid w:val="00B81548"/>
    <w:rsid w:val="00B81957"/>
    <w:rsid w:val="00B82AC3"/>
    <w:rsid w:val="00B82B54"/>
    <w:rsid w:val="00B8318A"/>
    <w:rsid w:val="00B8605E"/>
    <w:rsid w:val="00B862BB"/>
    <w:rsid w:val="00B91670"/>
    <w:rsid w:val="00B9510F"/>
    <w:rsid w:val="00B95F83"/>
    <w:rsid w:val="00B969E5"/>
    <w:rsid w:val="00B96DC4"/>
    <w:rsid w:val="00B97793"/>
    <w:rsid w:val="00BA2183"/>
    <w:rsid w:val="00BA33EA"/>
    <w:rsid w:val="00BA34B7"/>
    <w:rsid w:val="00BA4481"/>
    <w:rsid w:val="00BA4AC1"/>
    <w:rsid w:val="00BA5447"/>
    <w:rsid w:val="00BB1E48"/>
    <w:rsid w:val="00BB29A4"/>
    <w:rsid w:val="00BB4BD1"/>
    <w:rsid w:val="00BB52E9"/>
    <w:rsid w:val="00BB5E8E"/>
    <w:rsid w:val="00BC1022"/>
    <w:rsid w:val="00BC15E0"/>
    <w:rsid w:val="00BD2F7C"/>
    <w:rsid w:val="00BD5D9E"/>
    <w:rsid w:val="00BE0AD9"/>
    <w:rsid w:val="00BE1AE8"/>
    <w:rsid w:val="00BF0EBB"/>
    <w:rsid w:val="00BF25F3"/>
    <w:rsid w:val="00BF2673"/>
    <w:rsid w:val="00C01E82"/>
    <w:rsid w:val="00C136C1"/>
    <w:rsid w:val="00C16841"/>
    <w:rsid w:val="00C16A08"/>
    <w:rsid w:val="00C16F60"/>
    <w:rsid w:val="00C21A84"/>
    <w:rsid w:val="00C24011"/>
    <w:rsid w:val="00C26763"/>
    <w:rsid w:val="00C32663"/>
    <w:rsid w:val="00C33112"/>
    <w:rsid w:val="00C407FE"/>
    <w:rsid w:val="00C42E1B"/>
    <w:rsid w:val="00C43214"/>
    <w:rsid w:val="00C43705"/>
    <w:rsid w:val="00C501C6"/>
    <w:rsid w:val="00C50441"/>
    <w:rsid w:val="00C505E7"/>
    <w:rsid w:val="00C5191C"/>
    <w:rsid w:val="00C540A1"/>
    <w:rsid w:val="00C54691"/>
    <w:rsid w:val="00C54F02"/>
    <w:rsid w:val="00C55D2F"/>
    <w:rsid w:val="00C5626F"/>
    <w:rsid w:val="00C571F4"/>
    <w:rsid w:val="00C57278"/>
    <w:rsid w:val="00C57640"/>
    <w:rsid w:val="00C57D11"/>
    <w:rsid w:val="00C61453"/>
    <w:rsid w:val="00C61694"/>
    <w:rsid w:val="00C638A9"/>
    <w:rsid w:val="00C642C1"/>
    <w:rsid w:val="00C65935"/>
    <w:rsid w:val="00C6742D"/>
    <w:rsid w:val="00C71F08"/>
    <w:rsid w:val="00C81C88"/>
    <w:rsid w:val="00C81DCB"/>
    <w:rsid w:val="00C85255"/>
    <w:rsid w:val="00C85A4F"/>
    <w:rsid w:val="00C86E01"/>
    <w:rsid w:val="00C91029"/>
    <w:rsid w:val="00C9198B"/>
    <w:rsid w:val="00C971AC"/>
    <w:rsid w:val="00CA16E6"/>
    <w:rsid w:val="00CA587E"/>
    <w:rsid w:val="00CA64B6"/>
    <w:rsid w:val="00CA751A"/>
    <w:rsid w:val="00CB2804"/>
    <w:rsid w:val="00CB4C22"/>
    <w:rsid w:val="00CB74FD"/>
    <w:rsid w:val="00CC3587"/>
    <w:rsid w:val="00CC6F08"/>
    <w:rsid w:val="00CC7CF0"/>
    <w:rsid w:val="00CD0777"/>
    <w:rsid w:val="00CD2705"/>
    <w:rsid w:val="00CD5BFF"/>
    <w:rsid w:val="00CE115A"/>
    <w:rsid w:val="00CE519A"/>
    <w:rsid w:val="00CE645F"/>
    <w:rsid w:val="00CE72DA"/>
    <w:rsid w:val="00CF01A6"/>
    <w:rsid w:val="00CF0302"/>
    <w:rsid w:val="00CF04F2"/>
    <w:rsid w:val="00CF435E"/>
    <w:rsid w:val="00CF5626"/>
    <w:rsid w:val="00CF570D"/>
    <w:rsid w:val="00CF7ADA"/>
    <w:rsid w:val="00CF7F65"/>
    <w:rsid w:val="00CF7FE7"/>
    <w:rsid w:val="00D02669"/>
    <w:rsid w:val="00D030F6"/>
    <w:rsid w:val="00D0459D"/>
    <w:rsid w:val="00D057AB"/>
    <w:rsid w:val="00D10909"/>
    <w:rsid w:val="00D13325"/>
    <w:rsid w:val="00D142D8"/>
    <w:rsid w:val="00D14BAF"/>
    <w:rsid w:val="00D178DA"/>
    <w:rsid w:val="00D22723"/>
    <w:rsid w:val="00D3227D"/>
    <w:rsid w:val="00D32709"/>
    <w:rsid w:val="00D33F35"/>
    <w:rsid w:val="00D34967"/>
    <w:rsid w:val="00D3592A"/>
    <w:rsid w:val="00D3639D"/>
    <w:rsid w:val="00D378EC"/>
    <w:rsid w:val="00D427B2"/>
    <w:rsid w:val="00D438F6"/>
    <w:rsid w:val="00D44374"/>
    <w:rsid w:val="00D50089"/>
    <w:rsid w:val="00D517A8"/>
    <w:rsid w:val="00D51E70"/>
    <w:rsid w:val="00D5424C"/>
    <w:rsid w:val="00D55950"/>
    <w:rsid w:val="00D566A3"/>
    <w:rsid w:val="00D566DC"/>
    <w:rsid w:val="00D570F9"/>
    <w:rsid w:val="00D619A3"/>
    <w:rsid w:val="00D6269C"/>
    <w:rsid w:val="00D62927"/>
    <w:rsid w:val="00D62F61"/>
    <w:rsid w:val="00D636A8"/>
    <w:rsid w:val="00D64B14"/>
    <w:rsid w:val="00D7054E"/>
    <w:rsid w:val="00D71E4D"/>
    <w:rsid w:val="00D7504C"/>
    <w:rsid w:val="00D755B6"/>
    <w:rsid w:val="00D77640"/>
    <w:rsid w:val="00D81810"/>
    <w:rsid w:val="00D83DFD"/>
    <w:rsid w:val="00D85658"/>
    <w:rsid w:val="00D87B91"/>
    <w:rsid w:val="00D97296"/>
    <w:rsid w:val="00DA46AA"/>
    <w:rsid w:val="00DA54A3"/>
    <w:rsid w:val="00DA6943"/>
    <w:rsid w:val="00DB0718"/>
    <w:rsid w:val="00DB2895"/>
    <w:rsid w:val="00DB35ED"/>
    <w:rsid w:val="00DB6D9E"/>
    <w:rsid w:val="00DC2356"/>
    <w:rsid w:val="00DC2838"/>
    <w:rsid w:val="00DC300B"/>
    <w:rsid w:val="00DC3B76"/>
    <w:rsid w:val="00DC61C9"/>
    <w:rsid w:val="00DC742A"/>
    <w:rsid w:val="00DD0E95"/>
    <w:rsid w:val="00DD445E"/>
    <w:rsid w:val="00DD7B58"/>
    <w:rsid w:val="00DE0EFC"/>
    <w:rsid w:val="00DE2BD8"/>
    <w:rsid w:val="00DE4015"/>
    <w:rsid w:val="00DE5633"/>
    <w:rsid w:val="00DE5B1F"/>
    <w:rsid w:val="00DE6A22"/>
    <w:rsid w:val="00DF1B0C"/>
    <w:rsid w:val="00DF3663"/>
    <w:rsid w:val="00DF3765"/>
    <w:rsid w:val="00DF3F44"/>
    <w:rsid w:val="00DF5B3B"/>
    <w:rsid w:val="00E00478"/>
    <w:rsid w:val="00E0183B"/>
    <w:rsid w:val="00E075E1"/>
    <w:rsid w:val="00E10AF4"/>
    <w:rsid w:val="00E1651C"/>
    <w:rsid w:val="00E216D2"/>
    <w:rsid w:val="00E21922"/>
    <w:rsid w:val="00E26B29"/>
    <w:rsid w:val="00E26CA0"/>
    <w:rsid w:val="00E30AAC"/>
    <w:rsid w:val="00E35AB7"/>
    <w:rsid w:val="00E428CD"/>
    <w:rsid w:val="00E44742"/>
    <w:rsid w:val="00E46265"/>
    <w:rsid w:val="00E4696F"/>
    <w:rsid w:val="00E52AB8"/>
    <w:rsid w:val="00E52C13"/>
    <w:rsid w:val="00E52EFD"/>
    <w:rsid w:val="00E567F3"/>
    <w:rsid w:val="00E6014B"/>
    <w:rsid w:val="00E61C48"/>
    <w:rsid w:val="00E61C63"/>
    <w:rsid w:val="00E62992"/>
    <w:rsid w:val="00E6583F"/>
    <w:rsid w:val="00E67078"/>
    <w:rsid w:val="00E67564"/>
    <w:rsid w:val="00E717F5"/>
    <w:rsid w:val="00E72481"/>
    <w:rsid w:val="00E72E36"/>
    <w:rsid w:val="00E73B63"/>
    <w:rsid w:val="00E80748"/>
    <w:rsid w:val="00E80888"/>
    <w:rsid w:val="00E83741"/>
    <w:rsid w:val="00E855EE"/>
    <w:rsid w:val="00E8625F"/>
    <w:rsid w:val="00EA3402"/>
    <w:rsid w:val="00EB325C"/>
    <w:rsid w:val="00EB68F1"/>
    <w:rsid w:val="00EC4454"/>
    <w:rsid w:val="00EC446B"/>
    <w:rsid w:val="00EC5074"/>
    <w:rsid w:val="00EC69EB"/>
    <w:rsid w:val="00ED21B3"/>
    <w:rsid w:val="00ED5F0C"/>
    <w:rsid w:val="00ED6CA3"/>
    <w:rsid w:val="00ED7056"/>
    <w:rsid w:val="00EE09A4"/>
    <w:rsid w:val="00EE1C1F"/>
    <w:rsid w:val="00EE2DA4"/>
    <w:rsid w:val="00EE7ED0"/>
    <w:rsid w:val="00EE7F6F"/>
    <w:rsid w:val="00EF0C62"/>
    <w:rsid w:val="00EF20C5"/>
    <w:rsid w:val="00EF5C20"/>
    <w:rsid w:val="00EF6227"/>
    <w:rsid w:val="00EF7145"/>
    <w:rsid w:val="00F0069C"/>
    <w:rsid w:val="00F01381"/>
    <w:rsid w:val="00F0262D"/>
    <w:rsid w:val="00F0272B"/>
    <w:rsid w:val="00F03151"/>
    <w:rsid w:val="00F044A4"/>
    <w:rsid w:val="00F04C3B"/>
    <w:rsid w:val="00F06BF0"/>
    <w:rsid w:val="00F10AE6"/>
    <w:rsid w:val="00F14525"/>
    <w:rsid w:val="00F20489"/>
    <w:rsid w:val="00F2054E"/>
    <w:rsid w:val="00F2220B"/>
    <w:rsid w:val="00F24258"/>
    <w:rsid w:val="00F24A61"/>
    <w:rsid w:val="00F307AC"/>
    <w:rsid w:val="00F30E08"/>
    <w:rsid w:val="00F31249"/>
    <w:rsid w:val="00F32675"/>
    <w:rsid w:val="00F332B6"/>
    <w:rsid w:val="00F33989"/>
    <w:rsid w:val="00F34212"/>
    <w:rsid w:val="00F356EF"/>
    <w:rsid w:val="00F376A4"/>
    <w:rsid w:val="00F40F2E"/>
    <w:rsid w:val="00F41460"/>
    <w:rsid w:val="00F416DB"/>
    <w:rsid w:val="00F41754"/>
    <w:rsid w:val="00F42E26"/>
    <w:rsid w:val="00F4330C"/>
    <w:rsid w:val="00F46D49"/>
    <w:rsid w:val="00F524B4"/>
    <w:rsid w:val="00F52B93"/>
    <w:rsid w:val="00F558B8"/>
    <w:rsid w:val="00F574BB"/>
    <w:rsid w:val="00F57831"/>
    <w:rsid w:val="00F60F71"/>
    <w:rsid w:val="00F6144B"/>
    <w:rsid w:val="00F637F5"/>
    <w:rsid w:val="00F63C75"/>
    <w:rsid w:val="00F71394"/>
    <w:rsid w:val="00F75742"/>
    <w:rsid w:val="00F806A3"/>
    <w:rsid w:val="00F80832"/>
    <w:rsid w:val="00F82482"/>
    <w:rsid w:val="00F867F1"/>
    <w:rsid w:val="00F91BBC"/>
    <w:rsid w:val="00F93D51"/>
    <w:rsid w:val="00F944F8"/>
    <w:rsid w:val="00F94831"/>
    <w:rsid w:val="00F95C92"/>
    <w:rsid w:val="00F96FE2"/>
    <w:rsid w:val="00FB2333"/>
    <w:rsid w:val="00FB57E7"/>
    <w:rsid w:val="00FD58B8"/>
    <w:rsid w:val="00FD6470"/>
    <w:rsid w:val="00FE14A4"/>
    <w:rsid w:val="00FE6FF6"/>
    <w:rsid w:val="00FF30DA"/>
    <w:rsid w:val="00FF32F0"/>
    <w:rsid w:val="00FF72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2F7E"/>
  <w15:docId w15:val="{CD12359F-FD55-2E44-B1AC-88B5210F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34D"/>
    <w:pPr>
      <w:ind w:left="720"/>
      <w:contextualSpacing/>
    </w:pPr>
  </w:style>
  <w:style w:type="paragraph" w:customStyle="1" w:styleId="normalcontratCar">
    <w:name w:val="normal contrat Car"/>
    <w:basedOn w:val="Normal"/>
    <w:rsid w:val="001E434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1E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34D"/>
  </w:style>
  <w:style w:type="paragraph" w:styleId="Footer">
    <w:name w:val="footer"/>
    <w:basedOn w:val="Normal"/>
    <w:link w:val="FooterChar"/>
    <w:uiPriority w:val="99"/>
    <w:unhideWhenUsed/>
    <w:rsid w:val="001E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34D"/>
  </w:style>
  <w:style w:type="paragraph" w:styleId="BalloonText">
    <w:name w:val="Balloon Text"/>
    <w:basedOn w:val="Normal"/>
    <w:link w:val="BalloonTextChar"/>
    <w:uiPriority w:val="99"/>
    <w:semiHidden/>
    <w:unhideWhenUsed/>
    <w:rsid w:val="0092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3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2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96C"/>
    <w:pPr>
      <w:spacing w:after="0" w:line="240" w:lineRule="auto"/>
    </w:pPr>
  </w:style>
  <w:style w:type="table" w:styleId="TableGrid">
    <w:name w:val="Table Grid"/>
    <w:basedOn w:val="TableNormal"/>
    <w:uiPriority w:val="59"/>
    <w:rsid w:val="0033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728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C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012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us.ovhcloud.com/hc/en-us/articles/36001351996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762aa7-f75e-41c4-a167-40ffe46c2a6b">DK7XHAPCZ34N-774447250-32</_dlc_DocId>
    <_dlc_DocIdUrl xmlns="4f762aa7-f75e-41c4-a167-40ffe46c2a6b">
      <Url>http://sp.corp.ovh.com/legal/_layouts/15/DocIdRedir.aspx?ID=DK7XHAPCZ34N-774447250-32</Url>
      <Description>DK7XHAPCZ34N-774447250-32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CB5C43E958147AB992F3976138C65" ma:contentTypeVersion="2" ma:contentTypeDescription="Create a new document." ma:contentTypeScope="" ma:versionID="03dff18d899e017073d34d7d428223bd">
  <xsd:schema xmlns:xsd="http://www.w3.org/2001/XMLSchema" xmlns:xs="http://www.w3.org/2001/XMLSchema" xmlns:p="http://schemas.microsoft.com/office/2006/metadata/properties" xmlns:ns2="4f762aa7-f75e-41c4-a167-40ffe46c2a6b" targetNamespace="http://schemas.microsoft.com/office/2006/metadata/properties" ma:root="true" ma:fieldsID="7c767937d6020c955b96733340b79b65" ns2:_="">
    <xsd:import namespace="4f762aa7-f75e-41c4-a167-40ffe46c2a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62aa7-f75e-41c4-a167-40ffe46c2a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60582-3698-4975-9A31-B35E85B26209}">
  <ds:schemaRefs>
    <ds:schemaRef ds:uri="http://schemas.microsoft.com/office/2006/metadata/properties"/>
    <ds:schemaRef ds:uri="http://schemas.microsoft.com/office/infopath/2007/PartnerControls"/>
    <ds:schemaRef ds:uri="4f762aa7-f75e-41c4-a167-40ffe46c2a6b"/>
  </ds:schemaRefs>
</ds:datastoreItem>
</file>

<file path=customXml/itemProps2.xml><?xml version="1.0" encoding="utf-8"?>
<ds:datastoreItem xmlns:ds="http://schemas.openxmlformats.org/officeDocument/2006/customXml" ds:itemID="{359BBBD8-2397-433E-B7E1-237FC1111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62aa7-f75e-41c4-a167-40ffe46c2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878C8-6A06-450E-B6CB-8DF85A6EAB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AAB2C4-D907-46A5-992D-8396FB6DA5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OVH</dc:creator>
  <cp:lastModifiedBy>Sherin Baday</cp:lastModifiedBy>
  <cp:revision>2</cp:revision>
  <cp:lastPrinted>2015-12-31T08:42:00Z</cp:lastPrinted>
  <dcterms:created xsi:type="dcterms:W3CDTF">2020-05-04T17:51:00Z</dcterms:created>
  <dcterms:modified xsi:type="dcterms:W3CDTF">2020-05-04T17:51:00Z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0x0101003C5CB5C43E958147AB992F3976138C65</vt:lpwstr>
  </property>
  <property fmtid="{D5CDD505-2E9C-101B-9397-08002B2CF9AE}" pid="3" name="_dlc_DocIdItemGuid">
    <vt:lpwstr>d7bc5b9a-c88a-4f9f-b36f-9f3dbc378c83</vt:lpwstr>
  </property>
</Properties>
</file>